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839" w:rsidRPr="00C64F91" w:rsidRDefault="001F0839" w:rsidP="001F0839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1F0839" w:rsidRDefault="001F0839" w:rsidP="001F0839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>
        <w:rPr>
          <w:b/>
          <w:bCs/>
          <w:sz w:val="28"/>
          <w:szCs w:val="28"/>
        </w:rPr>
        <w:t>и профессионального образования</w:t>
      </w:r>
    </w:p>
    <w:p w:rsidR="001F0839" w:rsidRDefault="001F0839" w:rsidP="001F0839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1F0839" w:rsidRPr="00C64F91" w:rsidRDefault="001F0839" w:rsidP="001F0839">
      <w:pPr>
        <w:jc w:val="center"/>
        <w:rPr>
          <w:b/>
          <w:bCs/>
          <w:sz w:val="28"/>
          <w:szCs w:val="28"/>
        </w:rPr>
      </w:pPr>
    </w:p>
    <w:p w:rsidR="001F0839" w:rsidRDefault="001F0839" w:rsidP="001F0839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1F0839" w:rsidRPr="00C64F91" w:rsidRDefault="001F0839" w:rsidP="001F0839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1F0839" w:rsidRPr="00C64F91" w:rsidRDefault="001F0839" w:rsidP="001F0839">
      <w:pPr>
        <w:jc w:val="center"/>
        <w:rPr>
          <w:b/>
          <w:bCs/>
          <w:sz w:val="28"/>
          <w:szCs w:val="28"/>
        </w:rPr>
      </w:pPr>
    </w:p>
    <w:p w:rsidR="001F0839" w:rsidRPr="00C64F91" w:rsidRDefault="001F0839" w:rsidP="001F0839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1F0839" w:rsidRPr="00C64F91" w:rsidRDefault="001F0839" w:rsidP="001F0839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C17DFC" w:rsidRDefault="00811C66">
      <w:pPr>
        <w:jc w:val="center"/>
        <w:rPr>
          <w:b/>
          <w:sz w:val="32"/>
          <w:szCs w:val="32"/>
        </w:rPr>
      </w:pPr>
      <w:r w:rsidRPr="00C17DFC">
        <w:rPr>
          <w:b/>
          <w:bCs/>
          <w:sz w:val="32"/>
          <w:szCs w:val="32"/>
        </w:rPr>
        <w:t>«</w:t>
      </w:r>
      <w:r w:rsidR="0013120B" w:rsidRPr="00C17DFC">
        <w:rPr>
          <w:b/>
          <w:sz w:val="32"/>
          <w:szCs w:val="32"/>
        </w:rPr>
        <w:t>Численные методы</w:t>
      </w:r>
      <w:r w:rsidRPr="00C17DFC">
        <w:rPr>
          <w:b/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</w:r>
      <w:r w:rsidR="001312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C17DFC" w:rsidRDefault="00C17DFC" w:rsidP="00C17DF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C17DFC">
        <w:rPr>
          <w:bCs/>
          <w:iCs/>
          <w:sz w:val="28"/>
          <w:szCs w:val="28"/>
        </w:rPr>
        <w:t>Численные методы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C17DFC" w:rsidRDefault="00C17DFC" w:rsidP="00C17DFC">
      <w:pPr>
        <w:rPr>
          <w:rFonts w:eastAsia="Calibri"/>
        </w:rPr>
      </w:pPr>
    </w:p>
    <w:p w:rsidR="00C17DFC" w:rsidRDefault="00C17DFC" w:rsidP="00C17DFC">
      <w:pPr>
        <w:rPr>
          <w:rFonts w:eastAsia="Calibri"/>
        </w:rPr>
      </w:pPr>
    </w:p>
    <w:p w:rsidR="00C17DFC" w:rsidRDefault="00C17DFC" w:rsidP="00C17DFC">
      <w:pPr>
        <w:rPr>
          <w:rFonts w:eastAsia="Calibri"/>
        </w:rPr>
      </w:pPr>
    </w:p>
    <w:p w:rsidR="00C17DFC" w:rsidRDefault="00C17DFC" w:rsidP="00C17DF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C17DFC" w:rsidRDefault="00C17DFC" w:rsidP="00C17DFC">
      <w:pPr>
        <w:rPr>
          <w:rFonts w:eastAsia="Calibri"/>
        </w:rPr>
      </w:pPr>
    </w:p>
    <w:p w:rsidR="00C17DFC" w:rsidRDefault="00C17DFC" w:rsidP="00C17DFC">
      <w:pPr>
        <w:rPr>
          <w:rFonts w:eastAsia="Calibri"/>
        </w:rPr>
      </w:pPr>
    </w:p>
    <w:p w:rsidR="00C17DFC" w:rsidRDefault="00C17DFC" w:rsidP="00C17DFC">
      <w:pPr>
        <w:rPr>
          <w:rFonts w:eastAsia="Calibri"/>
        </w:rPr>
      </w:pPr>
    </w:p>
    <w:p w:rsidR="00C17DFC" w:rsidRDefault="00C17DFC" w:rsidP="00C17DFC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C17DFC" w:rsidRDefault="00C17DFC" w:rsidP="00C17DFC">
      <w:pPr>
        <w:rPr>
          <w:rFonts w:eastAsia="Calibri"/>
        </w:rPr>
      </w:pPr>
    </w:p>
    <w:p w:rsidR="00C17DFC" w:rsidRDefault="00C17DFC" w:rsidP="00C17DFC">
      <w:pPr>
        <w:rPr>
          <w:rFonts w:eastAsia="Calibri"/>
        </w:rPr>
      </w:pPr>
    </w:p>
    <w:p w:rsidR="00C17DFC" w:rsidRDefault="00C17DFC" w:rsidP="00C17DFC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C17DFC" w:rsidRDefault="00C17DFC" w:rsidP="00C17DFC">
      <w:pPr>
        <w:rPr>
          <w:rFonts w:eastAsia="Calibri"/>
        </w:rPr>
      </w:pPr>
    </w:p>
    <w:p w:rsidR="00C17DFC" w:rsidRDefault="00C17DFC" w:rsidP="00C17DF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C17DFC" w:rsidRDefault="00C17DFC" w:rsidP="00C17DFC">
      <w:pPr>
        <w:jc w:val="both"/>
        <w:rPr>
          <w:rFonts w:eastAsia="Calibri"/>
          <w:sz w:val="28"/>
          <w:szCs w:val="28"/>
        </w:rPr>
      </w:pPr>
    </w:p>
    <w:p w:rsidR="00C17DFC" w:rsidRPr="00B1240A" w:rsidRDefault="00C17DFC" w:rsidP="00C17DFC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C17DFC" w:rsidRDefault="00811C66">
      <w:pPr>
        <w:pStyle w:val="1"/>
        <w:numPr>
          <w:ilvl w:val="0"/>
          <w:numId w:val="2"/>
        </w:numPr>
      </w:pPr>
      <w:r>
        <w:lastRenderedPageBreak/>
        <w:t xml:space="preserve">Описание показателей и критериев оценивания компетенций на различных </w:t>
      </w:r>
      <w:r w:rsidR="00C17DFC">
        <w:t>этапах их формирования,</w:t>
      </w:r>
    </w:p>
    <w:p w:rsidR="00274B1A" w:rsidRDefault="00811C66" w:rsidP="00C17DFC">
      <w:pPr>
        <w:pStyle w:val="1"/>
        <w:numPr>
          <w:ilvl w:val="0"/>
          <w:numId w:val="0"/>
        </w:numPr>
        <w:spacing w:before="0"/>
        <w:ind w:left="720"/>
      </w:pPr>
      <w:r>
        <w:t>описание шкал оценивания</w:t>
      </w: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2844"/>
        <w:gridCol w:w="2893"/>
        <w:gridCol w:w="2835"/>
        <w:gridCol w:w="2379"/>
        <w:gridCol w:w="2411"/>
      </w:tblGrid>
      <w:tr w:rsidR="00274B1A">
        <w:tc>
          <w:tcPr>
            <w:tcW w:w="744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44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0518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>
        <w:trPr>
          <w:trHeight w:val="1560"/>
        </w:trPr>
        <w:tc>
          <w:tcPr>
            <w:tcW w:w="744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1F0839" w:rsidTr="00AC549E">
        <w:tc>
          <w:tcPr>
            <w:tcW w:w="744" w:type="dxa"/>
            <w:vMerge w:val="restart"/>
            <w:textDirection w:val="btLr"/>
            <w:vAlign w:val="center"/>
          </w:tcPr>
          <w:p w:rsidR="001F0839" w:rsidRDefault="001F0839" w:rsidP="001F083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</w:tcPr>
          <w:p w:rsidR="001F0839" w:rsidRDefault="001F0839" w:rsidP="001F083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1F0839" w:rsidRPr="00231D2B" w:rsidRDefault="001F0839" w:rsidP="001F0839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1F0839" w:rsidRDefault="001F0839" w:rsidP="001F0839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численных методов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численных методов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численных методов.</w:t>
            </w:r>
          </w:p>
        </w:tc>
        <w:tc>
          <w:tcPr>
            <w:tcW w:w="2411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численных методов.</w:t>
            </w:r>
          </w:p>
        </w:tc>
      </w:tr>
      <w:tr w:rsidR="001F0839" w:rsidTr="00AC549E">
        <w:tc>
          <w:tcPr>
            <w:tcW w:w="744" w:type="dxa"/>
            <w:vMerge/>
          </w:tcPr>
          <w:p w:rsidR="001F0839" w:rsidRDefault="001F0839" w:rsidP="001F0839"/>
        </w:tc>
        <w:tc>
          <w:tcPr>
            <w:tcW w:w="744" w:type="dxa"/>
            <w:vMerge/>
            <w:shd w:val="clear" w:color="auto" w:fill="auto"/>
          </w:tcPr>
          <w:p w:rsidR="001F0839" w:rsidRDefault="001F0839" w:rsidP="001F0839"/>
        </w:tc>
        <w:tc>
          <w:tcPr>
            <w:tcW w:w="2844" w:type="dxa"/>
            <w:shd w:val="clear" w:color="auto" w:fill="auto"/>
            <w:vAlign w:val="center"/>
          </w:tcPr>
          <w:p w:rsidR="001F0839" w:rsidRPr="00231D2B" w:rsidRDefault="001F0839" w:rsidP="001F0839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численных методов.</w:t>
            </w:r>
          </w:p>
        </w:tc>
        <w:tc>
          <w:tcPr>
            <w:tcW w:w="2835" w:type="dxa"/>
            <w:shd w:val="clear" w:color="auto" w:fill="auto"/>
          </w:tcPr>
          <w:p w:rsidR="001F0839" w:rsidRDefault="001F0839" w:rsidP="001F0839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численных методов.</w:t>
            </w:r>
          </w:p>
        </w:tc>
        <w:tc>
          <w:tcPr>
            <w:tcW w:w="2379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численных методов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численных методов</w:t>
            </w:r>
            <w:r>
              <w:t>.</w:t>
            </w:r>
          </w:p>
        </w:tc>
      </w:tr>
      <w:tr w:rsidR="001F0839" w:rsidTr="00AC549E">
        <w:trPr>
          <w:trHeight w:val="1168"/>
        </w:trPr>
        <w:tc>
          <w:tcPr>
            <w:tcW w:w="744" w:type="dxa"/>
            <w:vMerge/>
          </w:tcPr>
          <w:p w:rsidR="001F0839" w:rsidRDefault="001F0839" w:rsidP="001F0839"/>
        </w:tc>
        <w:tc>
          <w:tcPr>
            <w:tcW w:w="744" w:type="dxa"/>
            <w:vMerge/>
            <w:shd w:val="clear" w:color="auto" w:fill="auto"/>
          </w:tcPr>
          <w:p w:rsidR="001F0839" w:rsidRDefault="001F0839" w:rsidP="001F0839"/>
        </w:tc>
        <w:tc>
          <w:tcPr>
            <w:tcW w:w="2844" w:type="dxa"/>
            <w:shd w:val="clear" w:color="auto" w:fill="auto"/>
            <w:vAlign w:val="center"/>
          </w:tcPr>
          <w:p w:rsidR="001F0839" w:rsidRPr="00231D2B" w:rsidRDefault="001F0839" w:rsidP="001F0839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численных методов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численных методов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численных методов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численных методов</w:t>
            </w:r>
            <w:r>
              <w:t>.</w:t>
            </w:r>
          </w:p>
        </w:tc>
      </w:tr>
      <w:tr w:rsidR="001F0839" w:rsidTr="003A3C8A">
        <w:trPr>
          <w:trHeight w:val="1168"/>
        </w:trPr>
        <w:tc>
          <w:tcPr>
            <w:tcW w:w="744" w:type="dxa"/>
            <w:vMerge w:val="restart"/>
            <w:textDirection w:val="btLr"/>
            <w:vAlign w:val="center"/>
          </w:tcPr>
          <w:p w:rsidR="001F0839" w:rsidRDefault="001F0839" w:rsidP="001F083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1F0839" w:rsidRDefault="001F0839" w:rsidP="001F0839">
            <w:pPr>
              <w:ind w:left="113" w:right="113"/>
              <w:jc w:val="center"/>
            </w:pPr>
            <w:r>
              <w:rPr>
                <w:b/>
              </w:rPr>
              <w:t>ПК-3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1F0839" w:rsidRPr="00231D2B" w:rsidRDefault="001F0839" w:rsidP="001F0839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ПК-3.1 </w:t>
            </w:r>
            <w:r w:rsidRPr="00231D2B">
              <w:rPr>
                <w:rFonts w:eastAsia="Calibri"/>
              </w:rPr>
              <w:t xml:space="preserve">Знает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1F0839" w:rsidRDefault="001F0839" w:rsidP="001F0839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</w:tr>
      <w:tr w:rsidR="001F0839" w:rsidTr="003A3C8A">
        <w:trPr>
          <w:trHeight w:val="1168"/>
        </w:trPr>
        <w:tc>
          <w:tcPr>
            <w:tcW w:w="744" w:type="dxa"/>
            <w:vMerge/>
          </w:tcPr>
          <w:p w:rsidR="001F0839" w:rsidRDefault="001F0839" w:rsidP="001F0839"/>
        </w:tc>
        <w:tc>
          <w:tcPr>
            <w:tcW w:w="744" w:type="dxa"/>
            <w:vMerge/>
            <w:shd w:val="clear" w:color="auto" w:fill="auto"/>
          </w:tcPr>
          <w:p w:rsidR="001F0839" w:rsidRDefault="001F0839" w:rsidP="001F0839"/>
        </w:tc>
        <w:tc>
          <w:tcPr>
            <w:tcW w:w="2844" w:type="dxa"/>
            <w:shd w:val="clear" w:color="auto" w:fill="auto"/>
            <w:vAlign w:val="center"/>
          </w:tcPr>
          <w:p w:rsidR="001F0839" w:rsidRPr="00231D2B" w:rsidRDefault="001F0839" w:rsidP="001F0839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ПК-3.2 </w:t>
            </w:r>
            <w:r w:rsidRPr="00231D2B">
              <w:rPr>
                <w:rFonts w:eastAsia="Calibri"/>
              </w:rPr>
              <w:t xml:space="preserve">Умеет применять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F0839" w:rsidRDefault="001F0839" w:rsidP="001F0839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</w:tr>
      <w:tr w:rsidR="001F0839" w:rsidTr="003A3C8A">
        <w:trPr>
          <w:trHeight w:val="1168"/>
        </w:trPr>
        <w:tc>
          <w:tcPr>
            <w:tcW w:w="744" w:type="dxa"/>
            <w:vMerge/>
          </w:tcPr>
          <w:p w:rsidR="001F0839" w:rsidRDefault="001F0839" w:rsidP="001F0839"/>
        </w:tc>
        <w:tc>
          <w:tcPr>
            <w:tcW w:w="744" w:type="dxa"/>
            <w:vMerge/>
            <w:shd w:val="clear" w:color="auto" w:fill="auto"/>
          </w:tcPr>
          <w:p w:rsidR="001F0839" w:rsidRDefault="001F0839" w:rsidP="001F0839"/>
        </w:tc>
        <w:tc>
          <w:tcPr>
            <w:tcW w:w="2844" w:type="dxa"/>
            <w:shd w:val="clear" w:color="auto" w:fill="auto"/>
            <w:vAlign w:val="center"/>
          </w:tcPr>
          <w:p w:rsidR="001F0839" w:rsidRPr="00231D2B" w:rsidRDefault="001F0839" w:rsidP="001F0839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ПК-3.3 </w:t>
            </w:r>
            <w:r w:rsidRPr="00231D2B">
              <w:rPr>
                <w:rFonts w:eastAsia="Calibri"/>
              </w:rPr>
              <w:t xml:space="preserve">Владеет 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F0839" w:rsidRDefault="001F0839" w:rsidP="001F0839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</w:tr>
    </w:tbl>
    <w:p w:rsidR="00274B1A" w:rsidRDefault="00811C66">
      <w:pPr>
        <w:spacing w:after="160" w:line="259" w:lineRule="auto"/>
        <w:rPr>
          <w:b/>
          <w:sz w:val="28"/>
        </w:rPr>
      </w:pPr>
      <w:bookmarkStart w:id="0" w:name="_Toc183076305"/>
      <w:bookmarkStart w:id="1" w:name="_GoBack"/>
      <w:bookmarkEnd w:id="1"/>
      <w:r>
        <w:rPr>
          <w:b/>
          <w:sz w:val="28"/>
        </w:rPr>
        <w:br w:type="page"/>
      </w:r>
    </w:p>
    <w:p w:rsidR="00274B1A" w:rsidRDefault="00274B1A">
      <w:pPr>
        <w:jc w:val="center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0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82DA9" w:rsidRPr="00282DA9" w:rsidRDefault="00282DA9" w:rsidP="00282DA9">
            <w:pPr>
              <w:spacing w:line="0" w:lineRule="atLeast"/>
              <w:rPr>
                <w:rFonts w:eastAsia="Times New Roman"/>
              </w:rPr>
            </w:pPr>
            <w:r w:rsidRPr="00282DA9">
              <w:rPr>
                <w:rFonts w:eastAsia="Times New Roman"/>
              </w:rPr>
              <w:t xml:space="preserve">Приближенное значение </w:t>
            </w:r>
            <w:r w:rsidRPr="00282DA9">
              <w:rPr>
                <w:rFonts w:eastAsia="Times New Roman"/>
                <w:i/>
              </w:rPr>
              <w:t>x</w:t>
            </w:r>
            <w:r w:rsidRPr="00282DA9">
              <w:rPr>
                <w:rFonts w:ascii="Symbol" w:eastAsia="Symbol" w:hAnsi="Symbol"/>
              </w:rPr>
              <w:t></w:t>
            </w:r>
            <w:r w:rsidRPr="00282DA9">
              <w:rPr>
                <w:rFonts w:ascii="Symbol" w:eastAsia="Symbol" w:hAnsi="Symbol"/>
              </w:rPr>
              <w:t></w:t>
            </w:r>
            <w:r w:rsidRPr="00282DA9">
              <w:rPr>
                <w:rFonts w:eastAsia="Times New Roman"/>
              </w:rPr>
              <w:t xml:space="preserve"> 3,1054 имеет относительную погрешность</w:t>
            </w:r>
            <w:r w:rsidRPr="00282DA9">
              <w:rPr>
                <w:rFonts w:ascii="Symbol" w:eastAsia="Symbol" w:hAnsi="Symbol"/>
              </w:rPr>
              <w:t></w:t>
            </w:r>
            <w:r w:rsidRPr="00282DA9">
              <w:rPr>
                <w:rFonts w:ascii="Symbol" w:eastAsia="Symbol" w:hAnsi="Symbol"/>
                <w:i/>
              </w:rPr>
              <w:t></w:t>
            </w:r>
            <w:r w:rsidRPr="00282DA9">
              <w:rPr>
                <w:rFonts w:eastAsia="Times New Roman"/>
                <w:i/>
              </w:rPr>
              <w:t xml:space="preserve"> </w:t>
            </w:r>
            <w:r w:rsidRPr="00282DA9">
              <w:rPr>
                <w:rFonts w:eastAsia="Times New Roman"/>
                <w:i/>
                <w:vertAlign w:val="subscript"/>
              </w:rPr>
              <w:t>x</w:t>
            </w:r>
            <w:r w:rsidRPr="00282DA9">
              <w:rPr>
                <w:rFonts w:ascii="Symbol" w:eastAsia="Symbol" w:hAnsi="Symbol"/>
              </w:rPr>
              <w:t></w:t>
            </w:r>
            <w:r w:rsidRPr="00282DA9">
              <w:rPr>
                <w:rFonts w:ascii="Symbol" w:eastAsia="Symbol" w:hAnsi="Symbol"/>
              </w:rPr>
              <w:t></w:t>
            </w:r>
            <w:r w:rsidRPr="00282DA9">
              <w:rPr>
                <w:rFonts w:ascii="Symbol" w:eastAsia="Symbol" w:hAnsi="Symbol"/>
              </w:rPr>
              <w:t></w:t>
            </w:r>
            <w:r w:rsidRPr="00282DA9">
              <w:rPr>
                <w:rFonts w:eastAsia="Times New Roman"/>
              </w:rPr>
              <w:t xml:space="preserve"> 0,8%. Найдите</w:t>
            </w:r>
            <w:r>
              <w:rPr>
                <w:rFonts w:eastAsia="Times New Roman"/>
              </w:rPr>
              <w:t xml:space="preserve"> </w:t>
            </w:r>
            <w:r w:rsidRPr="00282DA9">
              <w:rPr>
                <w:rFonts w:eastAsia="Times New Roman"/>
              </w:rPr>
              <w:t>абсолютную погрешность</w:t>
            </w:r>
            <w:r w:rsidRPr="00282DA9">
              <w:rPr>
                <w:rFonts w:ascii="Symbol" w:eastAsia="Symbol" w:hAnsi="Symbol"/>
              </w:rPr>
              <w:t></w:t>
            </w:r>
            <w:r w:rsidRPr="00282DA9">
              <w:rPr>
                <w:rFonts w:ascii="Symbol" w:eastAsia="Symbol" w:hAnsi="Symbol"/>
              </w:rPr>
              <w:t></w:t>
            </w:r>
            <w:r w:rsidRPr="00282DA9">
              <w:rPr>
                <w:rFonts w:eastAsia="Times New Roman"/>
                <w:i/>
                <w:vertAlign w:val="subscript"/>
              </w:rPr>
              <w:t>x</w:t>
            </w:r>
            <w:r w:rsidRPr="00282DA9">
              <w:rPr>
                <w:rFonts w:eastAsia="Times New Roman"/>
              </w:rPr>
              <w:t xml:space="preserve"> с округлением до трех цифр после запятой</w:t>
            </w:r>
            <w:r>
              <w:rPr>
                <w:rFonts w:eastAsia="Times New Roman"/>
              </w:rPr>
              <w:t xml:space="preserve"> </w:t>
            </w:r>
            <w:r w:rsidRPr="00AA5BED">
              <w:t>(введите вариант ответа)</w:t>
            </w:r>
            <w:r w:rsidRPr="00282DA9">
              <w:rPr>
                <w:rFonts w:eastAsia="Times New Roman"/>
              </w:rPr>
              <w:t>.</w:t>
            </w:r>
          </w:p>
          <w:p w:rsidR="00C5603B" w:rsidRDefault="00C5603B" w:rsidP="00C5603B">
            <w:r w:rsidRPr="000C6FB8">
              <w:rPr>
                <w:b/>
              </w:rPr>
              <w:t>1</w:t>
            </w:r>
            <w:r>
              <w:t xml:space="preserve"> </w:t>
            </w:r>
            <w:r w:rsidRPr="00282DA9">
              <w:rPr>
                <w:rFonts w:eastAsia="Times New Roman"/>
              </w:rPr>
              <w:t>0,036</w:t>
            </w:r>
          </w:p>
          <w:p w:rsidR="00C5603B" w:rsidRDefault="00C5603B" w:rsidP="00C5603B">
            <w:r w:rsidRPr="000C6FB8">
              <w:rPr>
                <w:b/>
              </w:rPr>
              <w:t>2</w:t>
            </w:r>
            <w:r>
              <w:t xml:space="preserve"> </w:t>
            </w:r>
            <w:r w:rsidRPr="00282DA9">
              <w:rPr>
                <w:rFonts w:eastAsia="Times New Roman"/>
              </w:rPr>
              <w:t>0,022</w:t>
            </w:r>
          </w:p>
          <w:p w:rsidR="00C5603B" w:rsidRDefault="00C5603B" w:rsidP="00C5603B">
            <w:r w:rsidRPr="000C6FB8">
              <w:rPr>
                <w:b/>
              </w:rPr>
              <w:t>3</w:t>
            </w:r>
            <w:r>
              <w:t xml:space="preserve"> </w:t>
            </w:r>
            <w:r w:rsidRPr="00282DA9">
              <w:rPr>
                <w:rFonts w:eastAsia="Times New Roman"/>
              </w:rPr>
              <w:t>0,025</w:t>
            </w:r>
          </w:p>
          <w:p w:rsidR="00282DA9" w:rsidRPr="00282DA9" w:rsidRDefault="00C5603B" w:rsidP="00C5603B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282DA9">
              <w:rPr>
                <w:rFonts w:eastAsia="Times New Roman"/>
              </w:rPr>
              <w:t>0,018</w:t>
            </w:r>
          </w:p>
        </w:tc>
        <w:tc>
          <w:tcPr>
            <w:tcW w:w="3821" w:type="dxa"/>
            <w:vAlign w:val="center"/>
          </w:tcPr>
          <w:p w:rsidR="00C46EA6" w:rsidRPr="00282DA9" w:rsidRDefault="00C5603B" w:rsidP="00C560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A63C3" w:rsidTr="00C46EA6">
        <w:tc>
          <w:tcPr>
            <w:tcW w:w="522" w:type="dxa"/>
            <w:vAlign w:val="center"/>
          </w:tcPr>
          <w:p w:rsidR="005A63C3" w:rsidRDefault="005A63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5A63C3" w:rsidTr="005A63C3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5A63C3" w:rsidRPr="005A63C3" w:rsidTr="005A63C3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5A63C3" w:rsidRPr="00282DA9" w:rsidRDefault="005A63C3" w:rsidP="005A63C3">
                        <w:pPr>
                          <w:spacing w:line="0" w:lineRule="atLeast"/>
                          <w:ind w:right="3261"/>
                          <w:rPr>
                            <w:rFonts w:eastAsia="Times New Roman"/>
                          </w:rPr>
                        </w:pPr>
                        <w:r w:rsidRPr="005A63C3">
                          <w:rPr>
                            <w:rFonts w:eastAsia="Times New Roman" w:cs="Arial"/>
                            <w:szCs w:val="20"/>
                          </w:rPr>
                          <w:t>Приближенное значение</w:t>
                        </w:r>
                        <w:r w:rsidRPr="005A63C3">
                          <w:rPr>
                            <w:rFonts w:eastAsia="Times New Roman" w:cs="Arial"/>
                            <w:sz w:val="23"/>
                            <w:szCs w:val="20"/>
                          </w:rPr>
                          <w:t xml:space="preserve"> </w:t>
                        </w:r>
                        <w:r w:rsidRPr="005A63C3">
                          <w:rPr>
                            <w:rFonts w:eastAsia="Times New Roman" w:cs="Arial"/>
                            <w:i/>
                            <w:sz w:val="23"/>
                            <w:szCs w:val="20"/>
                          </w:rPr>
                          <w:t>x</w:t>
                        </w:r>
                        <w:r w:rsidRPr="005A63C3">
                          <w:rPr>
                            <w:rFonts w:ascii="Symbol" w:eastAsia="Symbol" w:hAnsi="Symbol" w:cs="Arial"/>
                            <w:sz w:val="23"/>
                            <w:szCs w:val="20"/>
                          </w:rPr>
                          <w:t></w:t>
                        </w:r>
                        <w:r w:rsidRPr="005A63C3">
                          <w:rPr>
                            <w:rFonts w:ascii="Symbol" w:eastAsia="Symbol" w:hAnsi="Symbol" w:cs="Arial"/>
                            <w:sz w:val="23"/>
                            <w:szCs w:val="20"/>
                          </w:rPr>
                          <w:t></w:t>
                        </w:r>
                        <w:r w:rsidRPr="005A63C3">
                          <w:rPr>
                            <w:rFonts w:eastAsia="Times New Roman" w:cs="Arial"/>
                            <w:sz w:val="23"/>
                            <w:szCs w:val="20"/>
                          </w:rPr>
                          <w:t xml:space="preserve"> 12,5542</w:t>
                        </w:r>
                        <w:r w:rsidRPr="005A63C3">
                          <w:rPr>
                            <w:rFonts w:eastAsia="Times New Roman" w:cs="Arial"/>
                            <w:szCs w:val="20"/>
                          </w:rPr>
                          <w:t xml:space="preserve"> имеет относительную погрешность</w:t>
                        </w:r>
                        <w:r w:rsidRPr="005A63C3">
                          <w:rPr>
                            <w:rFonts w:ascii="Symbol" w:eastAsia="Symbol" w:hAnsi="Symbol" w:cs="Arial"/>
                            <w:szCs w:val="20"/>
                          </w:rPr>
                          <w:t></w:t>
                        </w:r>
                        <w:r w:rsidRPr="005A63C3">
                          <w:rPr>
                            <w:rFonts w:ascii="Symbol" w:eastAsia="Symbol" w:hAnsi="Symbol" w:cs="Arial"/>
                            <w:i/>
                            <w:szCs w:val="20"/>
                          </w:rPr>
                          <w:t></w:t>
                        </w:r>
                        <w:r w:rsidRPr="005A63C3">
                          <w:rPr>
                            <w:rFonts w:eastAsia="Times New Roman" w:cs="Arial"/>
                            <w:i/>
                            <w:sz w:val="14"/>
                            <w:szCs w:val="20"/>
                          </w:rPr>
                          <w:t xml:space="preserve"> x</w:t>
                        </w:r>
                        <w:r w:rsidRPr="005A63C3">
                          <w:rPr>
                            <w:rFonts w:ascii="Symbol" w:eastAsia="Symbol" w:hAnsi="Symbol" w:cs="Arial"/>
                            <w:szCs w:val="20"/>
                          </w:rPr>
                          <w:t></w:t>
                        </w:r>
                        <w:r w:rsidRPr="005A63C3">
                          <w:rPr>
                            <w:rFonts w:ascii="Symbol" w:eastAsia="Symbol" w:hAnsi="Symbol" w:cs="Arial"/>
                            <w:szCs w:val="20"/>
                          </w:rPr>
                          <w:t></w:t>
                        </w:r>
                        <w:r w:rsidRPr="005A63C3">
                          <w:rPr>
                            <w:rFonts w:ascii="Symbol" w:eastAsia="Symbol" w:hAnsi="Symbol" w:cs="Arial"/>
                            <w:szCs w:val="20"/>
                          </w:rPr>
                          <w:t></w:t>
                        </w:r>
                        <w:r>
                          <w:rPr>
                            <w:rFonts w:eastAsia="Times New Roman" w:cs="Arial"/>
                            <w:szCs w:val="20"/>
                          </w:rPr>
                          <w:t xml:space="preserve"> 0,1%</w:t>
                        </w:r>
                        <w:r w:rsidRPr="005A63C3">
                          <w:rPr>
                            <w:rFonts w:eastAsia="Times New Roman" w:cs="Arial"/>
                            <w:szCs w:val="20"/>
                          </w:rPr>
                          <w:t xml:space="preserve">. </w:t>
                        </w:r>
                        <w:r w:rsidRPr="00282DA9">
                          <w:rPr>
                            <w:rFonts w:eastAsia="Times New Roman"/>
                          </w:rPr>
                          <w:t>Найдите</w:t>
                        </w:r>
                        <w:r>
                          <w:rPr>
                            <w:rFonts w:eastAsia="Times New Roman"/>
                          </w:rPr>
                          <w:t xml:space="preserve"> </w:t>
                        </w:r>
                        <w:r w:rsidRPr="00282DA9">
                          <w:rPr>
                            <w:rFonts w:eastAsia="Times New Roman"/>
                          </w:rPr>
                          <w:t>абсолютную погрешность</w:t>
                        </w:r>
                        <w:r w:rsidRPr="00282DA9">
                          <w:rPr>
                            <w:rFonts w:ascii="Symbol" w:eastAsia="Symbol" w:hAnsi="Symbol"/>
                          </w:rPr>
                          <w:t></w:t>
                        </w:r>
                        <w:r w:rsidRPr="00282DA9">
                          <w:rPr>
                            <w:rFonts w:ascii="Symbol" w:eastAsia="Symbol" w:hAnsi="Symbol"/>
                          </w:rPr>
                          <w:t></w:t>
                        </w:r>
                        <w:r w:rsidRPr="00282DA9">
                          <w:rPr>
                            <w:rFonts w:eastAsia="Times New Roman"/>
                            <w:i/>
                            <w:vertAlign w:val="subscript"/>
                          </w:rPr>
                          <w:t>x</w:t>
                        </w:r>
                        <w:r w:rsidRPr="00282DA9">
                          <w:rPr>
                            <w:rFonts w:eastAsia="Times New Roman"/>
                          </w:rPr>
                          <w:t xml:space="preserve"> с округлением до трех цифр после запятой</w:t>
                        </w:r>
                        <w:r>
                          <w:rPr>
                            <w:rFonts w:eastAsia="Times New Roman"/>
                          </w:rPr>
                          <w:t xml:space="preserve"> </w:t>
                        </w:r>
                        <w:r w:rsidRPr="00AA5BED">
                          <w:t>(введите вариант ответа)</w:t>
                        </w:r>
                        <w:r w:rsidRPr="00282DA9">
                          <w:rPr>
                            <w:rFonts w:eastAsia="Times New Roman"/>
                          </w:rPr>
                          <w:t>.</w:t>
                        </w:r>
                      </w:p>
                      <w:p w:rsidR="00C5603B" w:rsidRDefault="00C5603B" w:rsidP="00C5603B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>
                          <w:rPr>
                            <w:rFonts w:eastAsia="Times New Roman"/>
                          </w:rPr>
                          <w:t>0,025</w:t>
                        </w:r>
                      </w:p>
                      <w:p w:rsidR="00C5603B" w:rsidRDefault="00C5603B" w:rsidP="00C5603B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>
                          <w:rPr>
                            <w:rFonts w:eastAsia="Times New Roman"/>
                          </w:rPr>
                          <w:t>0,034</w:t>
                        </w:r>
                      </w:p>
                      <w:p w:rsidR="00C5603B" w:rsidRDefault="00C5603B" w:rsidP="00C5603B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</w:t>
                        </w:r>
                        <w:r>
                          <w:rPr>
                            <w:rFonts w:eastAsia="Times New Roman"/>
                          </w:rPr>
                          <w:t>0,033</w:t>
                        </w:r>
                      </w:p>
                      <w:p w:rsidR="005A63C3" w:rsidRPr="005A63C3" w:rsidRDefault="00C5603B" w:rsidP="00C5603B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rFonts w:eastAsia="Times New Roman"/>
                          </w:rPr>
                          <w:t>0,013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5A63C3" w:rsidRPr="00282DA9" w:rsidRDefault="005A63C3" w:rsidP="00282DA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p w:rsidR="005A63C3" w:rsidRDefault="00C5603B" w:rsidP="00AA5BE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65E20" w:rsidRPr="00176370" w:rsidRDefault="00365E20" w:rsidP="00365E20">
            <w:pPr>
              <w:spacing w:line="264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Цифра числа называется верной (в широком смысле), если абсолютная погрешность этого числа не превосходит …………… разряда, в котором стоит цифра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</w:p>
          <w:p w:rsidR="00365E20" w:rsidRDefault="00365E20" w:rsidP="00365E20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единицы</w:t>
            </w:r>
          </w:p>
          <w:p w:rsidR="00365E20" w:rsidRDefault="00365E20" w:rsidP="00365E20">
            <w:pPr>
              <w:tabs>
                <w:tab w:val="left" w:pos="500"/>
              </w:tabs>
              <w:spacing w:line="0" w:lineRule="atLeast"/>
              <w:rPr>
                <w:rFonts w:eastAsia="Times New Roman"/>
              </w:rPr>
            </w:pPr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десятка</w:t>
            </w:r>
          </w:p>
          <w:p w:rsidR="00365E20" w:rsidRDefault="00365E20" w:rsidP="00365E20">
            <w:pPr>
              <w:tabs>
                <w:tab w:val="left" w:pos="500"/>
              </w:tabs>
              <w:spacing w:line="0" w:lineRule="atLeast"/>
              <w:rPr>
                <w:rFonts w:eastAsia="Times New Roman"/>
              </w:rPr>
            </w:pPr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сотни</w:t>
            </w:r>
          </w:p>
          <w:p w:rsidR="00274B1A" w:rsidRDefault="00365E20" w:rsidP="00365E20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тысячи</w:t>
            </w:r>
          </w:p>
        </w:tc>
        <w:tc>
          <w:tcPr>
            <w:tcW w:w="3821" w:type="dxa"/>
            <w:vAlign w:val="center"/>
          </w:tcPr>
          <w:p w:rsidR="00274B1A" w:rsidRPr="00AA5BED" w:rsidRDefault="00365E20" w:rsidP="005D507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D263C" w:rsidRPr="00176370" w:rsidRDefault="002D263C" w:rsidP="002D263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>Дано</w:t>
            </w:r>
            <w:r w:rsidRPr="002D263C">
              <w:rPr>
                <w:rFonts w:eastAsia="Times New Roman"/>
                <w:bCs/>
              </w:rPr>
              <w:t xml:space="preserve"> числ</w:t>
            </w:r>
            <w:r>
              <w:rPr>
                <w:rFonts w:eastAsia="Times New Roman"/>
                <w:bCs/>
              </w:rPr>
              <w:t>о</w:t>
            </w:r>
            <w:r w:rsidRPr="002D263C">
              <w:rPr>
                <w:rFonts w:eastAsia="Times New Roman"/>
                <w:bCs/>
              </w:rPr>
              <w:t xml:space="preserve"> </w:t>
            </w:r>
            <w:r w:rsidRPr="002D263C">
              <w:rPr>
                <w:rFonts w:eastAsia="Times New Roman"/>
                <w:bCs/>
                <w:i/>
              </w:rPr>
              <w:t>a</w:t>
            </w:r>
            <w:r w:rsidRPr="002D263C">
              <w:rPr>
                <w:rFonts w:eastAsia="Times New Roman"/>
                <w:bCs/>
              </w:rPr>
              <w:t>=2,91385</w:t>
            </w:r>
            <w:r>
              <w:rPr>
                <w:rFonts w:eastAsia="Times New Roman"/>
                <w:bCs/>
              </w:rPr>
              <w:t xml:space="preserve"> с абсолютной погрешностью </w:t>
            </w:r>
            <w:r>
              <w:rPr>
                <w:rFonts w:ascii="Symbol" w:eastAsia="Symbol" w:hAnsi="Symbol"/>
                <w:sz w:val="23"/>
              </w:rPr>
              <w:t></w:t>
            </w:r>
            <w:r w:rsidRPr="00365E20">
              <w:rPr>
                <w:rFonts w:eastAsia="Times New Roman"/>
                <w:vertAlign w:val="subscript"/>
              </w:rPr>
              <w:t>a</w:t>
            </w:r>
            <w:r>
              <w:rPr>
                <w:rFonts w:eastAsia="Times New Roman"/>
              </w:rPr>
              <w:t xml:space="preserve">=0,0097. В числе </w:t>
            </w:r>
            <w:r w:rsidRPr="002D263C">
              <w:rPr>
                <w:rFonts w:eastAsia="Times New Roman"/>
                <w:i/>
              </w:rPr>
              <w:t>a</w:t>
            </w:r>
            <w:r>
              <w:rPr>
                <w:rFonts w:eastAsia="Times New Roman"/>
              </w:rPr>
              <w:t xml:space="preserve"> верны в широком смысле цифры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</w:p>
          <w:p w:rsidR="002D263C" w:rsidRDefault="002D263C" w:rsidP="002D263C">
            <w:r w:rsidRPr="000C6FB8">
              <w:rPr>
                <w:b/>
              </w:rPr>
              <w:t>1</w:t>
            </w:r>
            <w:r>
              <w:t xml:space="preserve"> </w:t>
            </w:r>
            <w:r w:rsidR="000B7F3C">
              <w:rPr>
                <w:rFonts w:eastAsia="Times New Roman"/>
              </w:rPr>
              <w:t>0,9,7</w:t>
            </w:r>
          </w:p>
          <w:p w:rsidR="002D263C" w:rsidRDefault="002D263C" w:rsidP="002D263C">
            <w:r w:rsidRPr="000C6FB8">
              <w:rPr>
                <w:b/>
              </w:rPr>
              <w:t>2</w:t>
            </w:r>
            <w:r>
              <w:t xml:space="preserve"> </w:t>
            </w:r>
            <w:r w:rsidR="000B7F3C">
              <w:rPr>
                <w:rFonts w:eastAsia="Times New Roman"/>
              </w:rPr>
              <w:t>2,9,1</w:t>
            </w:r>
          </w:p>
          <w:p w:rsidR="002D263C" w:rsidRDefault="002D263C" w:rsidP="002D263C">
            <w:r w:rsidRPr="000C6FB8">
              <w:rPr>
                <w:b/>
              </w:rPr>
              <w:t>3</w:t>
            </w:r>
            <w:r>
              <w:t xml:space="preserve"> </w:t>
            </w:r>
            <w:r w:rsidR="000B7F3C">
              <w:rPr>
                <w:rFonts w:eastAsia="Times New Roman"/>
              </w:rPr>
              <w:t>2,9,1,3</w:t>
            </w:r>
          </w:p>
          <w:p w:rsidR="002D263C" w:rsidRDefault="002D263C" w:rsidP="002D263C">
            <w:pPr>
              <w:jc w:val="both"/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 w:rsidR="000B7F3C">
              <w:rPr>
                <w:b/>
              </w:rPr>
              <w:t xml:space="preserve"> </w:t>
            </w:r>
            <w:r w:rsidR="000B7F3C">
              <w:rPr>
                <w:rFonts w:eastAsia="Times New Roman"/>
              </w:rPr>
              <w:t>0,0,9,7</w:t>
            </w:r>
          </w:p>
        </w:tc>
        <w:tc>
          <w:tcPr>
            <w:tcW w:w="3821" w:type="dxa"/>
            <w:vAlign w:val="center"/>
          </w:tcPr>
          <w:p w:rsidR="004F5D68" w:rsidRPr="00365E20" w:rsidRDefault="000B7F3C" w:rsidP="005D5074">
            <w:pPr>
              <w:tabs>
                <w:tab w:val="left" w:pos="50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274B1A" w:rsidTr="000C6FB8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4A6B75" w:rsidP="000C6FB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Корень какого уравнения приведен на рисунке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  <w:r>
              <w:rPr>
                <w:rFonts w:eastAsia="Times New Roman"/>
              </w:rPr>
              <w:t>?</w:t>
            </w:r>
          </w:p>
          <w:p w:rsidR="004A6B75" w:rsidRDefault="004A6B75" w:rsidP="004A6B7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Cs/>
                <w:noProof/>
              </w:rPr>
              <w:drawing>
                <wp:inline distT="0" distB="0" distL="0" distR="0" wp14:anchorId="744740B3" wp14:editId="6C8A05BD">
                  <wp:extent cx="1731223" cy="928047"/>
                  <wp:effectExtent l="0" t="0" r="2540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47" cy="953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A6B75" w:rsidRDefault="004A6B75" w:rsidP="000C6FB8">
            <w:pPr>
              <w:jc w:val="both"/>
              <w:rPr>
                <w:rFonts w:eastAsia="Times New Roman"/>
              </w:rPr>
            </w:pPr>
          </w:p>
          <w:p w:rsidR="00706AF0" w:rsidRDefault="00706AF0" w:rsidP="00706AF0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уравнения g(x) = h(x)</w:t>
            </w:r>
          </w:p>
          <w:p w:rsidR="00706AF0" w:rsidRDefault="00706AF0" w:rsidP="00706AF0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уравнения g(x) = 0</w:t>
            </w:r>
          </w:p>
          <w:p w:rsidR="00706AF0" w:rsidRDefault="00706AF0" w:rsidP="00706AF0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уравнения f(x) = h(x)</w:t>
            </w:r>
          </w:p>
          <w:p w:rsidR="004A6B75" w:rsidRPr="00F872EE" w:rsidRDefault="00706AF0" w:rsidP="00706AF0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уравнения f(x) = 0</w:t>
            </w:r>
          </w:p>
        </w:tc>
        <w:tc>
          <w:tcPr>
            <w:tcW w:w="3821" w:type="dxa"/>
            <w:vAlign w:val="center"/>
          </w:tcPr>
          <w:p w:rsidR="00274B1A" w:rsidRPr="00706AF0" w:rsidRDefault="00706AF0" w:rsidP="00706AF0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 w:rsidRPr="00706AF0">
              <w:rPr>
                <w:rFonts w:eastAsia="Times New Roman"/>
                <w:b/>
              </w:rPr>
              <w:t>1</w:t>
            </w:r>
          </w:p>
        </w:tc>
      </w:tr>
      <w:tr w:rsidR="00274B1A" w:rsidTr="00C90F3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F5EA1" w:rsidRDefault="00707B9A" w:rsidP="008F5EA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 рисунке изображен численный метод уравнений. Это</w:t>
            </w:r>
            <w:r w:rsidR="00176370" w:rsidRPr="00C5603B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  <w:r>
              <w:rPr>
                <w:rFonts w:eastAsia="Times New Roman"/>
              </w:rPr>
              <w:t>:</w:t>
            </w:r>
          </w:p>
          <w:p w:rsidR="00707B9A" w:rsidRDefault="00707B9A" w:rsidP="008F5EA1">
            <w:pPr>
              <w:jc w:val="both"/>
              <w:rPr>
                <w:rFonts w:eastAsia="Times New Roman"/>
              </w:rPr>
            </w:pPr>
          </w:p>
          <w:p w:rsidR="00707B9A" w:rsidRDefault="00707B9A" w:rsidP="008F5EA1">
            <w:pPr>
              <w:jc w:val="both"/>
              <w:rPr>
                <w:rFonts w:eastAsia="Times New Roman"/>
              </w:rPr>
            </w:pPr>
          </w:p>
          <w:p w:rsidR="00707B9A" w:rsidRDefault="00707B9A" w:rsidP="008F5EA1">
            <w:pPr>
              <w:jc w:val="both"/>
              <w:rPr>
                <w:rFonts w:eastAsia="Times New Roman"/>
              </w:rPr>
            </w:pPr>
          </w:p>
          <w:p w:rsidR="00707B9A" w:rsidRDefault="00707B9A" w:rsidP="008F5EA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noProof/>
              </w:rPr>
              <w:drawing>
                <wp:anchor distT="0" distB="0" distL="114300" distR="114300" simplePos="0" relativeHeight="251666432" behindDoc="1" locked="0" layoutInCell="1" allowOverlap="1" wp14:anchorId="662C155F" wp14:editId="443CCAE8">
                  <wp:simplePos x="0" y="0"/>
                  <wp:positionH relativeFrom="column">
                    <wp:posOffset>171232</wp:posOffset>
                  </wp:positionH>
                  <wp:positionV relativeFrom="paragraph">
                    <wp:posOffset>-470269</wp:posOffset>
                  </wp:positionV>
                  <wp:extent cx="2506980" cy="1480185"/>
                  <wp:effectExtent l="0" t="0" r="7620" b="5715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980" cy="1480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07B9A" w:rsidRDefault="00707B9A" w:rsidP="008F5EA1">
            <w:pPr>
              <w:jc w:val="both"/>
              <w:rPr>
                <w:rFonts w:eastAsia="Times New Roman"/>
              </w:rPr>
            </w:pPr>
          </w:p>
          <w:p w:rsidR="00707B9A" w:rsidRDefault="00707B9A" w:rsidP="008F5EA1">
            <w:pPr>
              <w:jc w:val="both"/>
              <w:rPr>
                <w:rFonts w:eastAsia="Times New Roman"/>
              </w:rPr>
            </w:pPr>
          </w:p>
          <w:p w:rsidR="00707B9A" w:rsidRDefault="00707B9A" w:rsidP="008F5EA1">
            <w:pPr>
              <w:jc w:val="both"/>
              <w:rPr>
                <w:rFonts w:eastAsia="Times New Roman"/>
              </w:rPr>
            </w:pPr>
          </w:p>
          <w:p w:rsidR="00707B9A" w:rsidRDefault="00707B9A" w:rsidP="008F5EA1">
            <w:pPr>
              <w:jc w:val="both"/>
              <w:rPr>
                <w:rFonts w:eastAsia="Times New Roman"/>
              </w:rPr>
            </w:pPr>
          </w:p>
          <w:p w:rsidR="00707B9A" w:rsidRDefault="00707B9A" w:rsidP="008F5EA1">
            <w:pPr>
              <w:jc w:val="both"/>
              <w:rPr>
                <w:rFonts w:eastAsia="Times New Roman"/>
              </w:rPr>
            </w:pPr>
          </w:p>
          <w:p w:rsidR="00707B9A" w:rsidRDefault="00707B9A" w:rsidP="00707B9A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метод деления отрезка</w:t>
            </w:r>
          </w:p>
          <w:p w:rsidR="00707B9A" w:rsidRDefault="00707B9A" w:rsidP="00707B9A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метод хорд</w:t>
            </w:r>
          </w:p>
          <w:p w:rsidR="00707B9A" w:rsidRDefault="00707B9A" w:rsidP="00707B9A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метод касательных</w:t>
            </w:r>
          </w:p>
          <w:p w:rsidR="00707B9A" w:rsidRPr="00062D8D" w:rsidRDefault="00707B9A" w:rsidP="00707B9A">
            <w:pPr>
              <w:tabs>
                <w:tab w:val="left" w:pos="500"/>
              </w:tabs>
              <w:spacing w:line="0" w:lineRule="atLeast"/>
              <w:rPr>
                <w:rFonts w:eastAsia="Times New Roman"/>
                <w:b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метод интеграций</w:t>
            </w:r>
          </w:p>
        </w:tc>
        <w:tc>
          <w:tcPr>
            <w:tcW w:w="3821" w:type="dxa"/>
            <w:vAlign w:val="center"/>
          </w:tcPr>
          <w:p w:rsidR="00274B1A" w:rsidRPr="00C90F3B" w:rsidRDefault="00C90F3B" w:rsidP="00C90F3B">
            <w:pPr>
              <w:jc w:val="center"/>
              <w:rPr>
                <w:rFonts w:eastAsia="Times New Roman"/>
                <w:b/>
                <w:bCs/>
              </w:rPr>
            </w:pPr>
            <w:r w:rsidRPr="00C90F3B">
              <w:rPr>
                <w:rFonts w:eastAsia="Times New Roman"/>
                <w:b/>
                <w:bCs/>
              </w:rPr>
              <w:t>1</w:t>
            </w:r>
          </w:p>
        </w:tc>
      </w:tr>
      <w:tr w:rsidR="00CD5EAA" w:rsidTr="008F5EA1">
        <w:tc>
          <w:tcPr>
            <w:tcW w:w="522" w:type="dxa"/>
            <w:vAlign w:val="center"/>
          </w:tcPr>
          <w:p w:rsidR="00CD5EAA" w:rsidRDefault="00CD5EA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04C00" w:rsidRPr="00F04C00" w:rsidRDefault="00F04C00" w:rsidP="00F04C00">
            <w:pPr>
              <w:jc w:val="both"/>
              <w:rPr>
                <w:rFonts w:eastAsia="Times New Roman"/>
              </w:rPr>
            </w:pPr>
            <w:r w:rsidRPr="00F04C00">
              <w:rPr>
                <w:rFonts w:eastAsia="Times New Roman"/>
              </w:rPr>
              <w:t>Установите соответствие между названием численного метода и областью применения.</w:t>
            </w:r>
          </w:p>
          <w:p w:rsidR="00F04C00" w:rsidRPr="00F04C00" w:rsidRDefault="00F04C00" w:rsidP="00F04C00">
            <w:pPr>
              <w:jc w:val="both"/>
              <w:rPr>
                <w:rFonts w:eastAsia="Times New Roman"/>
              </w:rPr>
            </w:pPr>
          </w:p>
          <w:p w:rsidR="00CD5EAA" w:rsidRDefault="00F04C00" w:rsidP="00F04C00">
            <w:pPr>
              <w:jc w:val="both"/>
              <w:rPr>
                <w:rFonts w:eastAsia="Times New Roman"/>
              </w:rPr>
            </w:pPr>
            <w:r w:rsidRPr="00F04C00">
              <w:rPr>
                <w:rFonts w:eastAsia="Times New Roman"/>
              </w:rPr>
              <w:t>К</w:t>
            </w:r>
            <w:r w:rsidRPr="00F04C00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 </w:t>
            </w:r>
            <w:r w:rsidRPr="00F04C00">
              <w:rPr>
                <w:rFonts w:eastAsia="Times New Roman"/>
              </w:rPr>
              <w:t>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f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279"/>
              <w:gridCol w:w="709"/>
              <w:gridCol w:w="2434"/>
            </w:tblGrid>
            <w:tr w:rsidR="00BA3498" w:rsidTr="00BA3498">
              <w:tc>
                <w:tcPr>
                  <w:tcW w:w="354" w:type="dxa"/>
                  <w:vAlign w:val="center"/>
                </w:tcPr>
                <w:p w:rsidR="00BA3498" w:rsidRDefault="00BA3498" w:rsidP="00BA3498">
                  <w:pPr>
                    <w:ind w:right="-11"/>
                    <w:jc w:val="center"/>
                  </w:pPr>
                  <w:r>
                    <w:t>А</w:t>
                  </w:r>
                </w:p>
              </w:tc>
              <w:tc>
                <w:tcPr>
                  <w:tcW w:w="1279" w:type="dxa"/>
                  <w:vAlign w:val="center"/>
                </w:tcPr>
                <w:p w:rsidR="00BA3498" w:rsidRDefault="00BA3498" w:rsidP="00BA3498">
                  <w:pPr>
                    <w:spacing w:line="258" w:lineRule="exact"/>
                    <w:ind w:right="-11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Метод Эйлера</w:t>
                  </w:r>
                </w:p>
              </w:tc>
              <w:tc>
                <w:tcPr>
                  <w:tcW w:w="709" w:type="dxa"/>
                  <w:vAlign w:val="center"/>
                </w:tcPr>
                <w:p w:rsidR="00BA3498" w:rsidRPr="00DA7CD1" w:rsidRDefault="00BA3498" w:rsidP="00BA3498">
                  <w:pPr>
                    <w:ind w:right="-11"/>
                    <w:jc w:val="center"/>
                  </w:pPr>
                  <w:r w:rsidRPr="00DA7CD1">
                    <w:t>1</w:t>
                  </w:r>
                </w:p>
              </w:tc>
              <w:tc>
                <w:tcPr>
                  <w:tcW w:w="2434" w:type="dxa"/>
                  <w:vAlign w:val="bottom"/>
                </w:tcPr>
                <w:p w:rsidR="00BA3498" w:rsidRPr="005339AE" w:rsidRDefault="00BA3498" w:rsidP="00BA3498">
                  <w:pPr>
                    <w:ind w:right="-11"/>
                    <w:rPr>
                      <w:rFonts w:eastAsia="Times New Roman"/>
                      <w:sz w:val="20"/>
                      <w:szCs w:val="20"/>
                    </w:rPr>
                  </w:pPr>
                  <w:r w:rsidRPr="005339AE">
                    <w:rPr>
                      <w:rFonts w:eastAsia="Times New Roman"/>
                      <w:sz w:val="20"/>
                      <w:szCs w:val="20"/>
                    </w:rPr>
                    <w:t>конечноразностный</w:t>
                  </w:r>
                </w:p>
                <w:p w:rsidR="00BA3498" w:rsidRPr="005339AE" w:rsidRDefault="00BA3498" w:rsidP="00BA3498">
                  <w:pPr>
                    <w:ind w:right="-11"/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5339AE">
                    <w:rPr>
                      <w:rFonts w:eastAsia="Times New Roman"/>
                      <w:sz w:val="20"/>
                      <w:szCs w:val="20"/>
                    </w:rPr>
                    <w:t xml:space="preserve">многошаговый </w:t>
                  </w:r>
                  <w:r w:rsidRPr="005339AE">
                    <w:rPr>
                      <w:rFonts w:eastAsia="Times New Roman"/>
                      <w:w w:val="99"/>
                      <w:sz w:val="20"/>
                      <w:szCs w:val="20"/>
                    </w:rPr>
                    <w:t>метод</w:t>
                  </w:r>
                </w:p>
                <w:p w:rsidR="00BA3498" w:rsidRPr="005339AE" w:rsidRDefault="00BA3498" w:rsidP="00BA3498">
                  <w:pPr>
                    <w:ind w:right="-11"/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5339AE">
                    <w:rPr>
                      <w:rFonts w:eastAsia="Times New Roman"/>
                      <w:sz w:val="20"/>
                      <w:szCs w:val="20"/>
                    </w:rPr>
                    <w:t>численного интегрирования обыкновенных дифференциальных уравнений первого порядка</w:t>
                  </w:r>
                </w:p>
              </w:tc>
            </w:tr>
            <w:tr w:rsidR="00BA3498" w:rsidTr="00BA3498">
              <w:tc>
                <w:tcPr>
                  <w:tcW w:w="354" w:type="dxa"/>
                  <w:vAlign w:val="center"/>
                </w:tcPr>
                <w:p w:rsidR="00BA3498" w:rsidRDefault="00BA3498" w:rsidP="00BA3498">
                  <w:pPr>
                    <w:ind w:right="-11"/>
                    <w:jc w:val="center"/>
                  </w:pPr>
                  <w:r>
                    <w:t>Б</w:t>
                  </w:r>
                </w:p>
              </w:tc>
              <w:tc>
                <w:tcPr>
                  <w:tcW w:w="1279" w:type="dxa"/>
                  <w:vAlign w:val="center"/>
                </w:tcPr>
                <w:p w:rsidR="00BA3498" w:rsidRDefault="00BA3498" w:rsidP="00BA3498">
                  <w:pPr>
                    <w:spacing w:line="264" w:lineRule="exact"/>
                    <w:ind w:right="-11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Метод Рунге-Кутта</w:t>
                  </w:r>
                </w:p>
              </w:tc>
              <w:tc>
                <w:tcPr>
                  <w:tcW w:w="709" w:type="dxa"/>
                  <w:vAlign w:val="center"/>
                </w:tcPr>
                <w:p w:rsidR="00BA3498" w:rsidRPr="00DA7CD1" w:rsidRDefault="00BA3498" w:rsidP="00BA3498">
                  <w:pPr>
                    <w:ind w:right="-11"/>
                    <w:jc w:val="center"/>
                  </w:pPr>
                  <w:r w:rsidRPr="00DA7CD1">
                    <w:t>2</w:t>
                  </w:r>
                </w:p>
              </w:tc>
              <w:tc>
                <w:tcPr>
                  <w:tcW w:w="2434" w:type="dxa"/>
                  <w:vAlign w:val="bottom"/>
                </w:tcPr>
                <w:p w:rsidR="00BA3498" w:rsidRPr="005339AE" w:rsidRDefault="00BA3498" w:rsidP="00BA3498">
                  <w:pPr>
                    <w:ind w:right="-11"/>
                    <w:rPr>
                      <w:rFonts w:eastAsia="Times New Roman"/>
                      <w:sz w:val="20"/>
                      <w:szCs w:val="20"/>
                    </w:rPr>
                  </w:pPr>
                  <w:r w:rsidRPr="005339AE">
                    <w:rPr>
                      <w:rFonts w:eastAsia="Times New Roman"/>
                      <w:sz w:val="20"/>
                      <w:szCs w:val="20"/>
                    </w:rPr>
                    <w:t>итерационный  метод  решения  системы  линейных алгебраических уравнений</w:t>
                  </w:r>
                </w:p>
              </w:tc>
            </w:tr>
            <w:tr w:rsidR="00BA3498" w:rsidTr="00BA3498">
              <w:tc>
                <w:tcPr>
                  <w:tcW w:w="354" w:type="dxa"/>
                  <w:vAlign w:val="center"/>
                </w:tcPr>
                <w:p w:rsidR="00BA3498" w:rsidRDefault="00BA3498" w:rsidP="00BA3498">
                  <w:pPr>
                    <w:ind w:right="-11"/>
                    <w:jc w:val="center"/>
                  </w:pPr>
                  <w:r>
                    <w:t>В</w:t>
                  </w:r>
                </w:p>
              </w:tc>
              <w:tc>
                <w:tcPr>
                  <w:tcW w:w="1279" w:type="dxa"/>
                  <w:vAlign w:val="center"/>
                </w:tcPr>
                <w:p w:rsidR="00BA3498" w:rsidRDefault="00BA3498" w:rsidP="00BA3498">
                  <w:pPr>
                    <w:spacing w:line="0" w:lineRule="atLeast"/>
                    <w:ind w:right="-11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w w:val="99"/>
                    </w:rPr>
                    <w:t>Метод Адамса</w:t>
                  </w:r>
                </w:p>
              </w:tc>
              <w:tc>
                <w:tcPr>
                  <w:tcW w:w="709" w:type="dxa"/>
                  <w:vAlign w:val="center"/>
                </w:tcPr>
                <w:p w:rsidR="00BA3498" w:rsidRPr="00DA7CD1" w:rsidRDefault="00BA3498" w:rsidP="00BA3498">
                  <w:pPr>
                    <w:ind w:right="-11"/>
                    <w:jc w:val="center"/>
                  </w:pPr>
                  <w:r w:rsidRPr="00DA7CD1">
                    <w:t>3</w:t>
                  </w:r>
                </w:p>
              </w:tc>
              <w:tc>
                <w:tcPr>
                  <w:tcW w:w="2434" w:type="dxa"/>
                  <w:vAlign w:val="bottom"/>
                </w:tcPr>
                <w:p w:rsidR="00BA3498" w:rsidRPr="005339AE" w:rsidRDefault="00BA3498" w:rsidP="00BA3498">
                  <w:pPr>
                    <w:ind w:right="-11"/>
                    <w:rPr>
                      <w:rFonts w:eastAsia="Times New Roman"/>
                      <w:sz w:val="20"/>
                      <w:szCs w:val="20"/>
                    </w:rPr>
                  </w:pPr>
                  <w:r w:rsidRPr="005339AE">
                    <w:rPr>
                      <w:rFonts w:eastAsia="Times New Roman"/>
                      <w:sz w:val="20"/>
                      <w:szCs w:val="20"/>
                    </w:rPr>
                    <w:t xml:space="preserve">простейший   численный   метод   решения   </w:t>
                  </w:r>
                  <w:r w:rsidRPr="005339AE">
                    <w:rPr>
                      <w:rFonts w:eastAsia="Times New Roman"/>
                      <w:w w:val="99"/>
                      <w:sz w:val="20"/>
                      <w:szCs w:val="20"/>
                    </w:rPr>
                    <w:t>обыкновенных дифференциальных уравнений</w:t>
                  </w:r>
                </w:p>
              </w:tc>
            </w:tr>
            <w:tr w:rsidR="00BA3498" w:rsidTr="00BA3498">
              <w:tc>
                <w:tcPr>
                  <w:tcW w:w="354" w:type="dxa"/>
                  <w:vAlign w:val="center"/>
                </w:tcPr>
                <w:p w:rsidR="00BA3498" w:rsidRDefault="00BA3498" w:rsidP="00BA3498">
                  <w:pPr>
                    <w:ind w:right="-11"/>
                    <w:jc w:val="center"/>
                  </w:pPr>
                  <w:r>
                    <w:t>Г</w:t>
                  </w:r>
                </w:p>
              </w:tc>
              <w:tc>
                <w:tcPr>
                  <w:tcW w:w="1279" w:type="dxa"/>
                  <w:vAlign w:val="center"/>
                </w:tcPr>
                <w:p w:rsidR="00BA3498" w:rsidRDefault="00BA3498" w:rsidP="00BA3498">
                  <w:pPr>
                    <w:spacing w:line="263" w:lineRule="exact"/>
                    <w:ind w:right="-11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Метод Зейделя</w:t>
                  </w:r>
                </w:p>
              </w:tc>
              <w:tc>
                <w:tcPr>
                  <w:tcW w:w="709" w:type="dxa"/>
                  <w:vAlign w:val="center"/>
                </w:tcPr>
                <w:p w:rsidR="00BA3498" w:rsidRPr="00DA7CD1" w:rsidRDefault="00BA3498" w:rsidP="00BA3498">
                  <w:pPr>
                    <w:ind w:right="-11"/>
                    <w:jc w:val="center"/>
                  </w:pPr>
                  <w:r w:rsidRPr="00DA7CD1">
                    <w:t>4</w:t>
                  </w:r>
                </w:p>
              </w:tc>
              <w:tc>
                <w:tcPr>
                  <w:tcW w:w="2434" w:type="dxa"/>
                  <w:vAlign w:val="bottom"/>
                </w:tcPr>
                <w:p w:rsidR="00BA3498" w:rsidRPr="005339AE" w:rsidRDefault="00BA3498" w:rsidP="00BA3498">
                  <w:pPr>
                    <w:ind w:right="-11"/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5339AE">
                    <w:rPr>
                      <w:rFonts w:eastAsia="Times New Roman"/>
                      <w:w w:val="99"/>
                      <w:sz w:val="20"/>
                      <w:szCs w:val="20"/>
                    </w:rPr>
                    <w:t>большой класс численных методов решения задачи</w:t>
                  </w:r>
                  <w:r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 </w:t>
                  </w:r>
                  <w:r w:rsidRPr="005339AE">
                    <w:rPr>
                      <w:rFonts w:eastAsia="Times New Roman"/>
                      <w:w w:val="99"/>
                      <w:sz w:val="20"/>
                      <w:szCs w:val="20"/>
                    </w:rPr>
                    <w:t>Коши    для</w:t>
                  </w:r>
                  <w:r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 </w:t>
                  </w:r>
                  <w:r w:rsidRPr="005339AE">
                    <w:rPr>
                      <w:rFonts w:eastAsia="Times New Roman"/>
                      <w:w w:val="99"/>
                      <w:sz w:val="20"/>
                      <w:szCs w:val="20"/>
                    </w:rPr>
                    <w:t>обыкновенных</w:t>
                  </w:r>
                  <w:r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 </w:t>
                  </w:r>
                  <w:r w:rsidRPr="005339AE">
                    <w:rPr>
                      <w:rFonts w:eastAsia="Times New Roman"/>
                      <w:w w:val="99"/>
                      <w:sz w:val="20"/>
                      <w:szCs w:val="20"/>
                    </w:rPr>
                    <w:t>дифференциальных</w:t>
                  </w:r>
                  <w:r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 </w:t>
                  </w:r>
                  <w:r w:rsidRPr="005339AE">
                    <w:rPr>
                      <w:rFonts w:eastAsia="Times New Roman"/>
                      <w:w w:val="99"/>
                      <w:sz w:val="20"/>
                      <w:szCs w:val="20"/>
                    </w:rPr>
                    <w:t>уравнений и их систем</w:t>
                  </w:r>
                </w:p>
              </w:tc>
            </w:tr>
          </w:tbl>
          <w:p w:rsidR="00CD5EAA" w:rsidRDefault="00CD5EAA" w:rsidP="00CD5EAA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  <w:gridCol w:w="899"/>
            </w:tblGrid>
            <w:tr w:rsidR="00EC7EAF" w:rsidTr="003229BE">
              <w:tc>
                <w:tcPr>
                  <w:tcW w:w="898" w:type="dxa"/>
                </w:tcPr>
                <w:p w:rsidR="00EC7EAF" w:rsidRPr="004F5D68" w:rsidRDefault="00EC7EAF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EC7EAF" w:rsidRPr="004F5D68" w:rsidRDefault="00EC7EAF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EC7EAF" w:rsidRPr="004F5D68" w:rsidRDefault="00EC7EAF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  <w:tc>
                <w:tcPr>
                  <w:tcW w:w="899" w:type="dxa"/>
                </w:tcPr>
                <w:p w:rsidR="00EC7EAF" w:rsidRPr="004F5D68" w:rsidRDefault="00EC7EAF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Г</w:t>
                  </w:r>
                </w:p>
              </w:tc>
            </w:tr>
            <w:tr w:rsidR="00EC7EAF" w:rsidTr="00EC7EAF">
              <w:tc>
                <w:tcPr>
                  <w:tcW w:w="898" w:type="dxa"/>
                  <w:vAlign w:val="center"/>
                </w:tcPr>
                <w:p w:rsidR="00EC7EAF" w:rsidRPr="00EC7EAF" w:rsidRDefault="00EC7EAF" w:rsidP="00EC7EAF">
                  <w:pPr>
                    <w:jc w:val="center"/>
                    <w:rPr>
                      <w:b/>
                    </w:rPr>
                  </w:pPr>
                  <w:r w:rsidRPr="00EC7EAF">
                    <w:rPr>
                      <w:b/>
                    </w:rPr>
                    <w:t>3</w:t>
                  </w:r>
                </w:p>
              </w:tc>
              <w:tc>
                <w:tcPr>
                  <w:tcW w:w="899" w:type="dxa"/>
                  <w:vAlign w:val="center"/>
                </w:tcPr>
                <w:p w:rsidR="00EC7EAF" w:rsidRPr="00EC7EAF" w:rsidRDefault="00EC7EAF" w:rsidP="00EC7EAF">
                  <w:pPr>
                    <w:jc w:val="center"/>
                    <w:rPr>
                      <w:b/>
                    </w:rPr>
                  </w:pPr>
                  <w:r w:rsidRPr="00EC7EAF">
                    <w:rPr>
                      <w:b/>
                    </w:rPr>
                    <w:t>4</w:t>
                  </w:r>
                </w:p>
              </w:tc>
              <w:tc>
                <w:tcPr>
                  <w:tcW w:w="899" w:type="dxa"/>
                  <w:vAlign w:val="center"/>
                </w:tcPr>
                <w:p w:rsidR="00EC7EAF" w:rsidRPr="00EC7EAF" w:rsidRDefault="00EC7EAF" w:rsidP="00EC7EAF">
                  <w:pPr>
                    <w:jc w:val="center"/>
                    <w:rPr>
                      <w:b/>
                    </w:rPr>
                  </w:pPr>
                  <w:r w:rsidRPr="00EC7EAF">
                    <w:rPr>
                      <w:b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EC7EAF" w:rsidRPr="00EC7EAF" w:rsidRDefault="00EC7EAF" w:rsidP="00EC7EAF">
                  <w:pPr>
                    <w:jc w:val="center"/>
                    <w:rPr>
                      <w:b/>
                    </w:rPr>
                  </w:pPr>
                  <w:r w:rsidRPr="00EC7EAF">
                    <w:rPr>
                      <w:b/>
                    </w:rPr>
                    <w:t>2</w:t>
                  </w:r>
                </w:p>
              </w:tc>
            </w:tr>
          </w:tbl>
          <w:p w:rsidR="00CD5EAA" w:rsidRDefault="00CD5EAA" w:rsidP="008F5EA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7B4D71">
        <w:trPr>
          <w:trHeight w:val="1088"/>
        </w:trPr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7B4D71" w:rsidP="007B4D71">
            <w:pPr>
              <w:jc w:val="both"/>
              <w:rPr>
                <w:rFonts w:eastAsia="Times New Roman"/>
                <w:bCs/>
              </w:rPr>
            </w:pPr>
            <w:r>
              <w:t xml:space="preserve">Приближенное значение интеграла </w:t>
            </w:r>
            <w:r w:rsidRPr="007B4D71">
              <w:rPr>
                <w:position w:val="-32"/>
              </w:rPr>
              <w:object w:dxaOrig="56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39pt" o:ole="">
                  <v:imagedata r:id="rId12" o:title=""/>
                </v:shape>
                <o:OLEObject Type="Embed" ProgID="Equation.3" ShapeID="_x0000_i1025" DrawAspect="Content" ObjectID="_1836416023" r:id="rId13"/>
              </w:object>
            </w:r>
            <w:r>
              <w:t xml:space="preserve">(полагая </w:t>
            </w:r>
            <w:r w:rsidRPr="007B4D71">
              <w:rPr>
                <w:i/>
              </w:rPr>
              <w:t>n</w:t>
            </w:r>
            <w:r>
              <w:t>=5), вычисленное по формуле левых прямоугольников, равно:</w:t>
            </w:r>
          </w:p>
        </w:tc>
        <w:tc>
          <w:tcPr>
            <w:tcW w:w="3821" w:type="dxa"/>
            <w:vAlign w:val="center"/>
          </w:tcPr>
          <w:p w:rsidR="00274B1A" w:rsidRPr="007B4D71" w:rsidRDefault="007B4D71" w:rsidP="007B4D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7B4D71">
              <w:rPr>
                <w:rFonts w:eastAsia="Times New Roman"/>
                <w:b/>
                <w:bCs/>
                <w:lang w:val="en-US"/>
              </w:rPr>
              <w:t>10</w:t>
            </w:r>
          </w:p>
        </w:tc>
      </w:tr>
      <w:tr w:rsidR="00274B1A" w:rsidTr="003A2CB9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0F3CD4" w:rsidP="003A2CB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Дана таблица значений зависимости вязкости воды от температуры ρ=</w:t>
            </w:r>
            <w:r>
              <w:rPr>
                <w:rFonts w:eastAsia="Times New Roman"/>
                <w:i/>
              </w:rPr>
              <w:t>f</w:t>
            </w: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i/>
              </w:rPr>
              <w:t>T</w:t>
            </w:r>
            <w:r>
              <w:rPr>
                <w:rFonts w:eastAsia="Times New Roman"/>
              </w:rPr>
              <w:t>)</w:t>
            </w:r>
            <w:r w:rsidRPr="000F3CD4">
              <w:rPr>
                <w:rFonts w:eastAsia="Times New Roman"/>
              </w:rPr>
              <w:t>:</w:t>
            </w:r>
          </w:p>
          <w:p w:rsidR="000F3CD4" w:rsidRDefault="000F3CD4" w:rsidP="003A2CB9">
            <w:pPr>
              <w:rPr>
                <w:rFonts w:eastAsia="Times New Roman"/>
              </w:rPr>
            </w:pPr>
          </w:p>
          <w:tbl>
            <w:tblPr>
              <w:tblStyle w:val="af3"/>
              <w:tblW w:w="4748" w:type="dxa"/>
              <w:tblLayout w:type="fixed"/>
              <w:tblLook w:val="04A0" w:firstRow="1" w:lastRow="0" w:firstColumn="1" w:lastColumn="0" w:noHBand="0" w:noVBand="1"/>
            </w:tblPr>
            <w:tblGrid>
              <w:gridCol w:w="779"/>
              <w:gridCol w:w="709"/>
              <w:gridCol w:w="708"/>
              <w:gridCol w:w="709"/>
              <w:gridCol w:w="709"/>
              <w:gridCol w:w="1134"/>
            </w:tblGrid>
            <w:tr w:rsidR="000F3CD4" w:rsidRPr="000F3CD4" w:rsidTr="000F3CD4">
              <w:tc>
                <w:tcPr>
                  <w:tcW w:w="779" w:type="dxa"/>
                  <w:vAlign w:val="center"/>
                </w:tcPr>
                <w:p w:rsidR="000F3CD4" w:rsidRPr="000F3CD4" w:rsidRDefault="000F3CD4" w:rsidP="000F3CD4">
                  <w:pPr>
                    <w:jc w:val="center"/>
                    <w:rPr>
                      <w:sz w:val="20"/>
                      <w:szCs w:val="20"/>
                    </w:rPr>
                  </w:pPr>
                  <w:r w:rsidRPr="000F3CD4">
                    <w:rPr>
                      <w:sz w:val="20"/>
                      <w:szCs w:val="20"/>
                    </w:rPr>
                    <w:t>T, С</w:t>
                  </w:r>
                </w:p>
              </w:tc>
              <w:tc>
                <w:tcPr>
                  <w:tcW w:w="709" w:type="dxa"/>
                  <w:vAlign w:val="center"/>
                </w:tcPr>
                <w:p w:rsidR="000F3CD4" w:rsidRPr="000F3CD4" w:rsidRDefault="000F3CD4" w:rsidP="000F3CD4">
                  <w:pPr>
                    <w:jc w:val="center"/>
                    <w:rPr>
                      <w:sz w:val="20"/>
                      <w:szCs w:val="20"/>
                    </w:rPr>
                  </w:pPr>
                  <w:r w:rsidRPr="000F3CD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8" w:type="dxa"/>
                  <w:vAlign w:val="center"/>
                </w:tcPr>
                <w:p w:rsidR="000F3CD4" w:rsidRPr="000F3CD4" w:rsidRDefault="000F3CD4" w:rsidP="000F3CD4">
                  <w:pPr>
                    <w:jc w:val="center"/>
                    <w:rPr>
                      <w:sz w:val="20"/>
                      <w:szCs w:val="20"/>
                    </w:rPr>
                  </w:pPr>
                  <w:r w:rsidRPr="000F3CD4"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709" w:type="dxa"/>
                  <w:vAlign w:val="center"/>
                </w:tcPr>
                <w:p w:rsidR="000F3CD4" w:rsidRPr="000F3CD4" w:rsidRDefault="000F3CD4" w:rsidP="000F3CD4">
                  <w:pPr>
                    <w:jc w:val="center"/>
                    <w:rPr>
                      <w:sz w:val="20"/>
                      <w:szCs w:val="20"/>
                    </w:rPr>
                  </w:pPr>
                  <w:r w:rsidRPr="000F3CD4">
                    <w:rPr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709" w:type="dxa"/>
                  <w:vAlign w:val="center"/>
                </w:tcPr>
                <w:p w:rsidR="000F3CD4" w:rsidRPr="000F3CD4" w:rsidRDefault="000F3CD4" w:rsidP="000F3CD4">
                  <w:pPr>
                    <w:jc w:val="center"/>
                    <w:rPr>
                      <w:sz w:val="20"/>
                      <w:szCs w:val="20"/>
                    </w:rPr>
                  </w:pPr>
                  <w:r w:rsidRPr="000F3CD4">
                    <w:rPr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134" w:type="dxa"/>
                  <w:vAlign w:val="center"/>
                </w:tcPr>
                <w:p w:rsidR="000F3CD4" w:rsidRPr="000F3CD4" w:rsidRDefault="000F3CD4" w:rsidP="000F3CD4">
                  <w:pPr>
                    <w:jc w:val="center"/>
                    <w:rPr>
                      <w:sz w:val="20"/>
                      <w:szCs w:val="20"/>
                    </w:rPr>
                  </w:pPr>
                  <w:r w:rsidRPr="000F3CD4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0F3CD4" w:rsidRPr="000F3CD4" w:rsidTr="000F3CD4">
              <w:tc>
                <w:tcPr>
                  <w:tcW w:w="779" w:type="dxa"/>
                  <w:vAlign w:val="center"/>
                </w:tcPr>
                <w:p w:rsidR="000F3CD4" w:rsidRPr="00C5603B" w:rsidRDefault="000F3CD4" w:rsidP="000F3CD4">
                  <w:pPr>
                    <w:jc w:val="center"/>
                    <w:rPr>
                      <w:rFonts w:eastAsia="Times New Roman"/>
                      <w:w w:val="97"/>
                      <w:sz w:val="20"/>
                      <w:szCs w:val="20"/>
                      <w:vertAlign w:val="superscript"/>
                    </w:rPr>
                  </w:pPr>
                  <w:r w:rsidRPr="000F3CD4">
                    <w:rPr>
                      <w:rFonts w:eastAsia="Times New Roman"/>
                      <w:w w:val="97"/>
                      <w:sz w:val="20"/>
                      <w:szCs w:val="20"/>
                    </w:rPr>
                    <w:t>ρ, кг/м</w:t>
                  </w:r>
                  <w:r w:rsidRPr="00C5603B">
                    <w:rPr>
                      <w:rFonts w:eastAsia="Times New Roman"/>
                      <w:w w:val="97"/>
                      <w:sz w:val="20"/>
                      <w:szCs w:val="20"/>
                      <w:vertAlign w:val="superscript"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0F3CD4" w:rsidRPr="00C5603B" w:rsidRDefault="000F3CD4" w:rsidP="000F3CD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100</w:t>
                  </w:r>
                  <w:r w:rsidRPr="00C5603B">
                    <w:rPr>
                      <w:rFonts w:eastAsia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8" w:type="dxa"/>
                  <w:vAlign w:val="center"/>
                </w:tcPr>
                <w:p w:rsidR="000F3CD4" w:rsidRPr="000F3CD4" w:rsidRDefault="000F3CD4" w:rsidP="000F3CD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0F3CD4">
                    <w:rPr>
                      <w:rFonts w:eastAsia="Times New Roman"/>
                      <w:sz w:val="20"/>
                      <w:szCs w:val="20"/>
                    </w:rPr>
                    <w:t>997</w:t>
                  </w:r>
                </w:p>
              </w:tc>
              <w:tc>
                <w:tcPr>
                  <w:tcW w:w="709" w:type="dxa"/>
                  <w:vAlign w:val="center"/>
                </w:tcPr>
                <w:p w:rsidR="000F3CD4" w:rsidRPr="000F3CD4" w:rsidRDefault="000F3CD4" w:rsidP="000F3CD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0F3CD4">
                    <w:rPr>
                      <w:rFonts w:eastAsia="Times New Roman"/>
                      <w:sz w:val="20"/>
                      <w:szCs w:val="20"/>
                    </w:rPr>
                    <w:t>988</w:t>
                  </w:r>
                </w:p>
              </w:tc>
              <w:tc>
                <w:tcPr>
                  <w:tcW w:w="709" w:type="dxa"/>
                  <w:vAlign w:val="center"/>
                </w:tcPr>
                <w:p w:rsidR="000F3CD4" w:rsidRPr="000F3CD4" w:rsidRDefault="000F3CD4" w:rsidP="000F3CD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0F3CD4">
                    <w:rPr>
                      <w:rFonts w:eastAsia="Times New Roman"/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1134" w:type="dxa"/>
                  <w:vAlign w:val="center"/>
                </w:tcPr>
                <w:p w:rsidR="000F3CD4" w:rsidRPr="000F3CD4" w:rsidRDefault="000F3CD4" w:rsidP="000F3CD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0F3CD4">
                    <w:rPr>
                      <w:rFonts w:eastAsia="Times New Roman"/>
                      <w:sz w:val="20"/>
                      <w:szCs w:val="20"/>
                    </w:rPr>
                    <w:t>960</w:t>
                  </w:r>
                </w:p>
              </w:tc>
            </w:tr>
          </w:tbl>
          <w:p w:rsidR="000F3CD4" w:rsidRDefault="000F3CD4" w:rsidP="003A2CB9">
            <w:pPr>
              <w:rPr>
                <w:rFonts w:eastAsia="Times New Roman"/>
              </w:rPr>
            </w:pPr>
          </w:p>
          <w:p w:rsidR="000F3CD4" w:rsidRPr="000F3CD4" w:rsidRDefault="00B50CB6" w:rsidP="00B50CB6">
            <w:pPr>
              <w:rPr>
                <w:rFonts w:eastAsia="Times New Roman"/>
                <w:bCs/>
              </w:rPr>
            </w:pPr>
            <w:r>
              <w:t>Конечная разность четвертого порядка Δ</w:t>
            </w:r>
            <w:r w:rsidRPr="00B50CB6">
              <w:rPr>
                <w:vertAlign w:val="superscript"/>
              </w:rPr>
              <w:t>4</w:t>
            </w:r>
            <w:r>
              <w:t>ρ равна:</w:t>
            </w:r>
          </w:p>
        </w:tc>
        <w:tc>
          <w:tcPr>
            <w:tcW w:w="3821" w:type="dxa"/>
            <w:vAlign w:val="center"/>
          </w:tcPr>
          <w:p w:rsidR="00274B1A" w:rsidRPr="00B50CB6" w:rsidRDefault="00B50CB6" w:rsidP="00B50CB6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0</w:t>
            </w:r>
          </w:p>
        </w:tc>
      </w:tr>
      <w:tr w:rsidR="00274B1A" w:rsidTr="00454CDC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454CDC" w:rsidP="008B65F6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Традиционно при получении квадратных формул Гаусса в исходном интеграле </w:t>
            </w:r>
            <w:proofErr w:type="spellStart"/>
            <w:r>
              <w:rPr>
                <w:rFonts w:eastAsia="Times New Roman"/>
              </w:rPr>
              <w:t>выполня-ется</w:t>
            </w:r>
            <w:proofErr w:type="spellEnd"/>
            <w:r>
              <w:rPr>
                <w:rFonts w:eastAsia="Times New Roman"/>
              </w:rPr>
              <w:t xml:space="preserve"> замена переменной, переводящая интеграл по отрезку [</w:t>
            </w:r>
            <w:proofErr w:type="spellStart"/>
            <w:proofErr w:type="gramStart"/>
            <w:r w:rsidRPr="00454CDC">
              <w:rPr>
                <w:rFonts w:eastAsia="Times New Roman"/>
                <w:i/>
              </w:rPr>
              <w:t>a</w:t>
            </w:r>
            <w:r>
              <w:rPr>
                <w:rFonts w:eastAsia="Times New Roman"/>
              </w:rPr>
              <w:t>;</w:t>
            </w:r>
            <w:r w:rsidRPr="00454CDC">
              <w:rPr>
                <w:rFonts w:eastAsia="Times New Roman"/>
                <w:i/>
              </w:rPr>
              <w:t>b</w:t>
            </w:r>
            <w:proofErr w:type="spellEnd"/>
            <w:proofErr w:type="gramEnd"/>
            <w:r>
              <w:rPr>
                <w:rFonts w:eastAsia="Times New Roman"/>
              </w:rPr>
              <w:t>] в интеграл по отрезку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  <w:r>
              <w:rPr>
                <w:rFonts w:eastAsia="Times New Roman"/>
              </w:rPr>
              <w:t>:</w:t>
            </w:r>
          </w:p>
          <w:p w:rsidR="00454CDC" w:rsidRDefault="00454CDC" w:rsidP="00454CDC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[</w:t>
            </w:r>
            <w:proofErr w:type="spellStart"/>
            <w:proofErr w:type="gramStart"/>
            <w:r w:rsidRPr="00454CDC">
              <w:rPr>
                <w:rFonts w:eastAsia="Times New Roman"/>
                <w:i/>
              </w:rPr>
              <w:t>b</w:t>
            </w:r>
            <w:r>
              <w:rPr>
                <w:rFonts w:eastAsia="Times New Roman"/>
              </w:rPr>
              <w:t>;</w:t>
            </w:r>
            <w:r w:rsidRPr="00454CDC">
              <w:rPr>
                <w:rFonts w:eastAsia="Times New Roman"/>
                <w:i/>
              </w:rPr>
              <w:t>a</w:t>
            </w:r>
            <w:proofErr w:type="spellEnd"/>
            <w:proofErr w:type="gramEnd"/>
            <w:r>
              <w:rPr>
                <w:rFonts w:eastAsia="Times New Roman"/>
              </w:rPr>
              <w:t>]</w:t>
            </w:r>
          </w:p>
          <w:p w:rsidR="00454CDC" w:rsidRDefault="00454CDC" w:rsidP="00454CDC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[</w:t>
            </w:r>
            <w:r>
              <w:rPr>
                <w:rFonts w:eastAsia="Times New Roman"/>
              </w:rPr>
              <w:sym w:font="Symbol" w:char="F02D"/>
            </w:r>
            <w:r>
              <w:rPr>
                <w:rFonts w:eastAsia="Times New Roman"/>
              </w:rPr>
              <w:t>1;1]</w:t>
            </w:r>
          </w:p>
          <w:p w:rsidR="00454CDC" w:rsidRDefault="00454CDC" w:rsidP="00454CDC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[0;1]</w:t>
            </w:r>
          </w:p>
          <w:p w:rsidR="00454CDC" w:rsidRPr="004F5D68" w:rsidRDefault="00454CDC" w:rsidP="00454CDC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[1;2]</w:t>
            </w:r>
          </w:p>
        </w:tc>
        <w:tc>
          <w:tcPr>
            <w:tcW w:w="3821" w:type="dxa"/>
            <w:vAlign w:val="center"/>
          </w:tcPr>
          <w:p w:rsidR="00274B1A" w:rsidRPr="00117092" w:rsidRDefault="00454CDC" w:rsidP="00454CDC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2</w:t>
            </w:r>
          </w:p>
        </w:tc>
      </w:tr>
      <w:tr w:rsidR="00274B1A" w:rsidTr="004711D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439DE" w:rsidRDefault="004711DB" w:rsidP="00DF050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Ниже приведён рисунок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  <w:r>
              <w:rPr>
                <w:rFonts w:eastAsia="Times New Roman"/>
              </w:rPr>
              <w:t xml:space="preserve"> ...</w:t>
            </w:r>
          </w:p>
          <w:p w:rsidR="00176370" w:rsidRDefault="00176370" w:rsidP="00DF050C">
            <w:pPr>
              <w:jc w:val="both"/>
              <w:rPr>
                <w:rFonts w:eastAsia="Times New Roman"/>
              </w:rPr>
            </w:pPr>
          </w:p>
          <w:p w:rsidR="00176370" w:rsidRDefault="00176370" w:rsidP="00DF050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667456" behindDoc="1" locked="0" layoutInCell="1" allowOverlap="1" wp14:anchorId="3B1C0F43" wp14:editId="3E824C3D">
                  <wp:simplePos x="0" y="0"/>
                  <wp:positionH relativeFrom="column">
                    <wp:posOffset>18377</wp:posOffset>
                  </wp:positionH>
                  <wp:positionV relativeFrom="paragraph">
                    <wp:posOffset>43521</wp:posOffset>
                  </wp:positionV>
                  <wp:extent cx="2816431" cy="1378424"/>
                  <wp:effectExtent l="0" t="0" r="317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6431" cy="13784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76370" w:rsidRDefault="00176370" w:rsidP="00DF050C">
            <w:pPr>
              <w:jc w:val="both"/>
              <w:rPr>
                <w:rFonts w:eastAsia="Times New Roman"/>
              </w:rPr>
            </w:pPr>
          </w:p>
          <w:p w:rsidR="004711DB" w:rsidRDefault="004711DB" w:rsidP="00DF050C">
            <w:pPr>
              <w:jc w:val="both"/>
              <w:rPr>
                <w:rFonts w:eastAsia="Times New Roman"/>
              </w:rPr>
            </w:pPr>
          </w:p>
          <w:p w:rsidR="004711DB" w:rsidRDefault="004711DB" w:rsidP="00DF050C">
            <w:pPr>
              <w:jc w:val="both"/>
              <w:rPr>
                <w:rFonts w:eastAsia="Times New Roman"/>
              </w:rPr>
            </w:pPr>
          </w:p>
          <w:p w:rsidR="004711DB" w:rsidRDefault="004711DB" w:rsidP="00DF050C">
            <w:pPr>
              <w:jc w:val="both"/>
              <w:rPr>
                <w:rFonts w:eastAsia="Times New Roman"/>
              </w:rPr>
            </w:pPr>
          </w:p>
          <w:p w:rsidR="004711DB" w:rsidRDefault="004711DB" w:rsidP="00DF050C">
            <w:pPr>
              <w:jc w:val="both"/>
              <w:rPr>
                <w:rFonts w:eastAsia="Times New Roman"/>
              </w:rPr>
            </w:pPr>
          </w:p>
          <w:p w:rsidR="004711DB" w:rsidRDefault="004711DB" w:rsidP="00DF050C">
            <w:pPr>
              <w:jc w:val="both"/>
              <w:rPr>
                <w:rFonts w:eastAsia="Times New Roman"/>
              </w:rPr>
            </w:pPr>
          </w:p>
          <w:p w:rsidR="004711DB" w:rsidRDefault="004711DB" w:rsidP="00DF050C">
            <w:pPr>
              <w:jc w:val="both"/>
              <w:rPr>
                <w:rFonts w:eastAsia="Times New Roman"/>
              </w:rPr>
            </w:pPr>
          </w:p>
          <w:p w:rsidR="004711DB" w:rsidRDefault="004711DB" w:rsidP="00DF050C">
            <w:pPr>
              <w:jc w:val="both"/>
              <w:rPr>
                <w:rFonts w:eastAsia="Times New Roman"/>
              </w:rPr>
            </w:pPr>
          </w:p>
          <w:p w:rsidR="004711DB" w:rsidRDefault="004711DB" w:rsidP="004711DB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к интегрированной формуле прямоугольников</w:t>
            </w:r>
          </w:p>
          <w:p w:rsidR="004711DB" w:rsidRDefault="004711DB" w:rsidP="004711DB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к левой формуле прямоугольников</w:t>
            </w:r>
          </w:p>
          <w:p w:rsidR="004711DB" w:rsidRDefault="004711DB" w:rsidP="004711DB">
            <w:r w:rsidRPr="000C6FB8">
              <w:rPr>
                <w:b/>
              </w:rPr>
              <w:t>3</w:t>
            </w:r>
            <w:r>
              <w:t xml:space="preserve"> к </w:t>
            </w:r>
            <w:r>
              <w:rPr>
                <w:rFonts w:eastAsia="Times New Roman"/>
              </w:rPr>
              <w:t>правой формуле прямоугольников</w:t>
            </w:r>
          </w:p>
          <w:p w:rsidR="004711DB" w:rsidRPr="004F5D68" w:rsidRDefault="004711DB" w:rsidP="004711DB"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4711DB">
              <w:t>к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средней формуле прямоугольников</w:t>
            </w:r>
          </w:p>
        </w:tc>
        <w:tc>
          <w:tcPr>
            <w:tcW w:w="3821" w:type="dxa"/>
            <w:vAlign w:val="center"/>
          </w:tcPr>
          <w:p w:rsidR="00274B1A" w:rsidRPr="009439DE" w:rsidRDefault="004711DB" w:rsidP="004711D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b/>
              </w:rPr>
              <w:t>2</w:t>
            </w:r>
          </w:p>
        </w:tc>
      </w:tr>
      <w:tr w:rsidR="00274B1A" w:rsidTr="001B7423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C0563" w:rsidRDefault="00694602" w:rsidP="001B742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При решении задачи приближенного, численного отыскания корней уравнения </w:t>
            </w:r>
            <w:r>
              <w:rPr>
                <w:rFonts w:eastAsia="Times New Roman"/>
                <w:i/>
              </w:rPr>
              <w:t>f</w:t>
            </w: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i/>
              </w:rPr>
              <w:t>x</w:t>
            </w:r>
            <w:r>
              <w:rPr>
                <w:rFonts w:eastAsia="Times New Roman"/>
              </w:rPr>
              <w:t>)=0 необходимо определить количество корней уравнения и изолировать каждый из них. Какие методы используют для отделения корней уравнения (выберите все возможные варианты)?</w:t>
            </w:r>
          </w:p>
          <w:p w:rsidR="00694602" w:rsidRDefault="00694602" w:rsidP="00694602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графический</w:t>
            </w:r>
          </w:p>
          <w:p w:rsidR="00694602" w:rsidRDefault="00694602" w:rsidP="00694602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эвристический</w:t>
            </w:r>
          </w:p>
          <w:p w:rsidR="00694602" w:rsidRDefault="00694602" w:rsidP="00694602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табличный</w:t>
            </w:r>
          </w:p>
          <w:p w:rsidR="00694602" w:rsidRPr="00911381" w:rsidRDefault="00694602" w:rsidP="00694602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аналитический</w:t>
            </w:r>
          </w:p>
        </w:tc>
        <w:tc>
          <w:tcPr>
            <w:tcW w:w="3821" w:type="dxa"/>
            <w:vAlign w:val="center"/>
          </w:tcPr>
          <w:p w:rsidR="00274B1A" w:rsidRPr="001B7423" w:rsidRDefault="00694602" w:rsidP="0069460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1,4</w:t>
            </w:r>
          </w:p>
        </w:tc>
      </w:tr>
      <w:tr w:rsidR="00694602" w:rsidTr="0014687F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94602" w:rsidRDefault="0014687F" w:rsidP="0069460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Отметьте характерные</w:t>
            </w:r>
            <w:r w:rsidR="005339AE">
              <w:rPr>
                <w:rFonts w:eastAsia="Times New Roman"/>
              </w:rPr>
              <w:t xml:space="preserve"> особенности метода Монте-Карло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  <w:r w:rsidR="005339AE">
              <w:rPr>
                <w:rFonts w:eastAsia="Times New Roman"/>
              </w:rPr>
              <w:t>:</w:t>
            </w:r>
          </w:p>
          <w:p w:rsidR="0014687F" w:rsidRDefault="0014687F" w:rsidP="0014687F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трудоемкость решения задачи с увеличением ее размерности значительно возрастает и требует значительных ресурсов при расчете</w:t>
            </w:r>
          </w:p>
          <w:p w:rsidR="0014687F" w:rsidRDefault="0014687F" w:rsidP="0014687F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трудоемкость решения задачи с увеличением ее размерности возрастает незначительно</w:t>
            </w:r>
          </w:p>
          <w:p w:rsidR="0014687F" w:rsidRDefault="0014687F" w:rsidP="0014687F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метод удобен для программной реализации, содержится во многих вычислительных приложениях</w:t>
            </w:r>
          </w:p>
          <w:p w:rsidR="0014687F" w:rsidRPr="0014687F" w:rsidRDefault="0014687F" w:rsidP="0014687F"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метод удобен для ручного счета</w:t>
            </w:r>
          </w:p>
          <w:p w:rsidR="0014687F" w:rsidRPr="00911381" w:rsidRDefault="0014687F" w:rsidP="00694602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p w:rsidR="00694602" w:rsidRPr="001B7423" w:rsidRDefault="0014687F" w:rsidP="0014687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EC6587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339AE" w:rsidRPr="005339AE" w:rsidRDefault="005339AE" w:rsidP="005339AE">
            <w:pPr>
              <w:rPr>
                <w:rFonts w:eastAsia="Times New Roman"/>
              </w:rPr>
            </w:pPr>
            <w:r w:rsidRPr="005339AE">
              <w:rPr>
                <w:rFonts w:eastAsia="Times New Roman"/>
              </w:rPr>
              <w:t>На рисунках приведено четыре типа функции. Чем характеризуется каждый тип функции?</w:t>
            </w:r>
          </w:p>
          <w:p w:rsidR="005339AE" w:rsidRPr="005339AE" w:rsidRDefault="005339AE" w:rsidP="005339AE">
            <w:pPr>
              <w:rPr>
                <w:rFonts w:eastAsia="Times New Roman"/>
              </w:rPr>
            </w:pPr>
          </w:p>
          <w:p w:rsidR="00694602" w:rsidRDefault="005339AE" w:rsidP="005339AE">
            <w:pPr>
              <w:rPr>
                <w:rFonts w:eastAsia="Times New Roman"/>
              </w:rPr>
            </w:pPr>
            <w:r w:rsidRPr="005339AE">
              <w:rPr>
                <w:rFonts w:eastAsia="Times New Roman"/>
              </w:rPr>
              <w:t>К</w:t>
            </w:r>
            <w:r w:rsidRPr="005339AE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 </w:t>
            </w:r>
            <w:r w:rsidRPr="005339AE">
              <w:rPr>
                <w:rFonts w:eastAsia="Times New Roman"/>
              </w:rPr>
              <w:t xml:space="preserve">каждой позиции, данной в левом столбце, подберите соответствующую позицию из правого столбца </w:t>
            </w:r>
          </w:p>
          <w:p w:rsidR="001F31F6" w:rsidRDefault="001F31F6" w:rsidP="005339AE">
            <w:pPr>
              <w:rPr>
                <w:rFonts w:eastAsia="Times New Roman"/>
              </w:rPr>
            </w:pPr>
          </w:p>
          <w:tbl>
            <w:tblPr>
              <w:tblStyle w:val="af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559"/>
              <w:gridCol w:w="429"/>
              <w:gridCol w:w="2434"/>
            </w:tblGrid>
            <w:tr w:rsidR="00523CD3" w:rsidTr="00FF659F">
              <w:tc>
                <w:tcPr>
                  <w:tcW w:w="354" w:type="dxa"/>
                  <w:vAlign w:val="center"/>
                </w:tcPr>
                <w:p w:rsidR="00523CD3" w:rsidRDefault="00523CD3" w:rsidP="00523CD3">
                  <w:pPr>
                    <w:ind w:right="-11"/>
                    <w:jc w:val="center"/>
                  </w:pPr>
                  <w: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523CD3" w:rsidRDefault="001F31F6" w:rsidP="00523CD3">
                  <w:pPr>
                    <w:spacing w:line="258" w:lineRule="exact"/>
                    <w:ind w:right="-11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noProof/>
                      <w:w w:val="99"/>
                    </w:rPr>
                    <w:drawing>
                      <wp:anchor distT="0" distB="0" distL="114300" distR="114300" simplePos="0" relativeHeight="251670528" behindDoc="0" locked="0" layoutInCell="1" allowOverlap="1">
                        <wp:simplePos x="0" y="0"/>
                        <wp:positionH relativeFrom="column">
                          <wp:posOffset>-6350</wp:posOffset>
                        </wp:positionH>
                        <wp:positionV relativeFrom="paragraph">
                          <wp:posOffset>-710565</wp:posOffset>
                        </wp:positionV>
                        <wp:extent cx="927735" cy="709295"/>
                        <wp:effectExtent l="0" t="0" r="5715" b="0"/>
                        <wp:wrapSquare wrapText="bothSides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6804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27735" cy="7092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429" w:type="dxa"/>
                  <w:vAlign w:val="center"/>
                </w:tcPr>
                <w:p w:rsidR="00523CD3" w:rsidRPr="00DA7CD1" w:rsidRDefault="00523CD3" w:rsidP="00523CD3">
                  <w:pPr>
                    <w:ind w:right="-11"/>
                    <w:jc w:val="center"/>
                  </w:pPr>
                  <w:r w:rsidRPr="00DA7CD1">
                    <w:t>1</w:t>
                  </w:r>
                </w:p>
              </w:tc>
              <w:tc>
                <w:tcPr>
                  <w:tcW w:w="2434" w:type="dxa"/>
                  <w:vAlign w:val="center"/>
                </w:tcPr>
                <w:p w:rsidR="00523CD3" w:rsidRPr="005339AE" w:rsidRDefault="00523CD3" w:rsidP="00FF659F">
                  <w:pPr>
                    <w:jc w:val="center"/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х</w:t>
                  </w:r>
                  <w:r w:rsidRPr="00523CD3">
                    <w:rPr>
                      <w:rFonts w:eastAsia="Times New Roman"/>
                      <w:sz w:val="20"/>
                      <w:szCs w:val="20"/>
                    </w:rPr>
                    <w:t>арактеризуется тем, что функция на отрезке</w:t>
                  </w:r>
                  <w:r w:rsidR="001F31F6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r w:rsidRPr="00523CD3">
                    <w:rPr>
                      <w:rFonts w:eastAsia="Times New Roman"/>
                      <w:sz w:val="20"/>
                      <w:szCs w:val="20"/>
                    </w:rPr>
                    <w:t>[</w:t>
                  </w:r>
                  <w:proofErr w:type="spellStart"/>
                  <w:r w:rsidRPr="001F31F6">
                    <w:rPr>
                      <w:rFonts w:eastAsia="Times New Roman"/>
                      <w:i/>
                      <w:sz w:val="20"/>
                      <w:szCs w:val="20"/>
                    </w:rPr>
                    <w:t>a</w:t>
                  </w:r>
                  <w:r w:rsidRPr="00523CD3">
                    <w:rPr>
                      <w:rFonts w:eastAsia="Times New Roman"/>
                      <w:sz w:val="20"/>
                      <w:szCs w:val="20"/>
                    </w:rPr>
                    <w:t>,</w:t>
                  </w:r>
                  <w:r w:rsidRPr="001F31F6">
                    <w:rPr>
                      <w:rFonts w:eastAsia="Times New Roman"/>
                      <w:i/>
                      <w:sz w:val="20"/>
                      <w:szCs w:val="20"/>
                    </w:rPr>
                    <w:t>b</w:t>
                  </w:r>
                  <w:proofErr w:type="spellEnd"/>
                  <w:r w:rsidRPr="00523CD3">
                    <w:rPr>
                      <w:rFonts w:eastAsia="Times New Roman"/>
                      <w:sz w:val="20"/>
                      <w:szCs w:val="20"/>
                    </w:rPr>
                    <w:t>] возрастает и выпукла вниз</w:t>
                  </w:r>
                </w:p>
              </w:tc>
            </w:tr>
            <w:tr w:rsidR="00523CD3" w:rsidTr="00FF659F">
              <w:tc>
                <w:tcPr>
                  <w:tcW w:w="354" w:type="dxa"/>
                  <w:vAlign w:val="center"/>
                </w:tcPr>
                <w:p w:rsidR="00523CD3" w:rsidRDefault="00523CD3" w:rsidP="00523CD3">
                  <w:pPr>
                    <w:ind w:right="-11"/>
                    <w:jc w:val="center"/>
                  </w:pPr>
                  <w:r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523CD3" w:rsidRDefault="001F31F6" w:rsidP="00523CD3">
                  <w:pPr>
                    <w:spacing w:line="264" w:lineRule="exact"/>
                    <w:ind w:right="-11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noProof/>
                      <w:w w:val="99"/>
                    </w:rPr>
                    <w:drawing>
                      <wp:anchor distT="0" distB="0" distL="114300" distR="114300" simplePos="0" relativeHeight="251671552" behindDoc="0" locked="0" layoutInCell="1" allowOverlap="1" wp14:anchorId="680589E1" wp14:editId="378766D6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-561340</wp:posOffset>
                        </wp:positionV>
                        <wp:extent cx="927100" cy="763905"/>
                        <wp:effectExtent l="0" t="0" r="6350" b="0"/>
                        <wp:wrapSquare wrapText="bothSides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30724" b="3486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27100" cy="763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429" w:type="dxa"/>
                  <w:vAlign w:val="center"/>
                </w:tcPr>
                <w:p w:rsidR="00523CD3" w:rsidRPr="00DA7CD1" w:rsidRDefault="00523CD3" w:rsidP="00523CD3">
                  <w:pPr>
                    <w:ind w:right="-11"/>
                    <w:jc w:val="center"/>
                  </w:pPr>
                  <w:r w:rsidRPr="00DA7CD1">
                    <w:t>2</w:t>
                  </w:r>
                </w:p>
              </w:tc>
              <w:tc>
                <w:tcPr>
                  <w:tcW w:w="2434" w:type="dxa"/>
                  <w:vAlign w:val="center"/>
                </w:tcPr>
                <w:p w:rsidR="00523CD3" w:rsidRPr="005339AE" w:rsidRDefault="00523CD3" w:rsidP="00FF659F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х</w:t>
                  </w:r>
                  <w:r w:rsidRPr="00523CD3">
                    <w:rPr>
                      <w:rFonts w:eastAsia="Times New Roman"/>
                      <w:sz w:val="20"/>
                      <w:szCs w:val="20"/>
                    </w:rPr>
                    <w:t>арактеризуется тем, что функция на отрезке</w:t>
                  </w:r>
                  <w:r w:rsidR="001F31F6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r w:rsidR="001F31F6" w:rsidRPr="00523CD3">
                    <w:rPr>
                      <w:rFonts w:eastAsia="Times New Roman"/>
                      <w:sz w:val="20"/>
                      <w:szCs w:val="20"/>
                    </w:rPr>
                    <w:t>[</w:t>
                  </w:r>
                  <w:proofErr w:type="spellStart"/>
                  <w:r w:rsidR="001F31F6" w:rsidRPr="001F31F6">
                    <w:rPr>
                      <w:rFonts w:eastAsia="Times New Roman"/>
                      <w:i/>
                      <w:sz w:val="20"/>
                      <w:szCs w:val="20"/>
                    </w:rPr>
                    <w:t>a</w:t>
                  </w:r>
                  <w:r w:rsidR="001F31F6" w:rsidRPr="00523CD3">
                    <w:rPr>
                      <w:rFonts w:eastAsia="Times New Roman"/>
                      <w:sz w:val="20"/>
                      <w:szCs w:val="20"/>
                    </w:rPr>
                    <w:t>,</w:t>
                  </w:r>
                  <w:r w:rsidR="001F31F6" w:rsidRPr="001F31F6">
                    <w:rPr>
                      <w:rFonts w:eastAsia="Times New Roman"/>
                      <w:i/>
                      <w:sz w:val="20"/>
                      <w:szCs w:val="20"/>
                    </w:rPr>
                    <w:t>b</w:t>
                  </w:r>
                  <w:proofErr w:type="spellEnd"/>
                  <w:r w:rsidR="001F31F6" w:rsidRPr="00523CD3">
                    <w:rPr>
                      <w:rFonts w:eastAsia="Times New Roman"/>
                      <w:sz w:val="20"/>
                      <w:szCs w:val="20"/>
                    </w:rPr>
                    <w:t xml:space="preserve">] </w:t>
                  </w:r>
                  <w:r w:rsidRPr="00523CD3">
                    <w:rPr>
                      <w:rFonts w:eastAsia="Times New Roman"/>
                      <w:sz w:val="20"/>
                      <w:szCs w:val="20"/>
                    </w:rPr>
                    <w:t>убывает и выпукла вниз</w:t>
                  </w:r>
                </w:p>
              </w:tc>
            </w:tr>
            <w:tr w:rsidR="00523CD3" w:rsidTr="00FF659F">
              <w:tc>
                <w:tcPr>
                  <w:tcW w:w="354" w:type="dxa"/>
                  <w:vAlign w:val="center"/>
                </w:tcPr>
                <w:p w:rsidR="00523CD3" w:rsidRDefault="00523CD3" w:rsidP="00523CD3">
                  <w:pPr>
                    <w:ind w:right="-11"/>
                    <w:jc w:val="center"/>
                  </w:pPr>
                  <w:r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523CD3" w:rsidRDefault="001F31F6" w:rsidP="00523CD3">
                  <w:pPr>
                    <w:spacing w:line="0" w:lineRule="atLeast"/>
                    <w:ind w:right="-11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noProof/>
                      <w:w w:val="99"/>
                    </w:rPr>
                    <w:drawing>
                      <wp:inline distT="0" distB="0" distL="0" distR="0" wp14:anchorId="0961589B" wp14:editId="7690D79F">
                        <wp:extent cx="927735" cy="788049"/>
                        <wp:effectExtent l="0" t="0" r="571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6451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51009" cy="8078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9" w:type="dxa"/>
                  <w:vAlign w:val="center"/>
                </w:tcPr>
                <w:p w:rsidR="00523CD3" w:rsidRPr="00DA7CD1" w:rsidRDefault="00523CD3" w:rsidP="00523CD3">
                  <w:pPr>
                    <w:ind w:right="-11"/>
                    <w:jc w:val="center"/>
                  </w:pPr>
                  <w:r w:rsidRPr="00DA7CD1">
                    <w:t>3</w:t>
                  </w:r>
                </w:p>
              </w:tc>
              <w:tc>
                <w:tcPr>
                  <w:tcW w:w="2434" w:type="dxa"/>
                  <w:vAlign w:val="center"/>
                </w:tcPr>
                <w:p w:rsidR="00523CD3" w:rsidRPr="005339AE" w:rsidRDefault="00523CD3" w:rsidP="00FF659F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х</w:t>
                  </w:r>
                  <w:r w:rsidRPr="00523CD3">
                    <w:rPr>
                      <w:rFonts w:eastAsia="Times New Roman"/>
                      <w:sz w:val="20"/>
                      <w:szCs w:val="20"/>
                    </w:rPr>
                    <w:t>арактеризуется тем, что функция на отрезке</w:t>
                  </w:r>
                  <w:r w:rsidR="001F31F6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r w:rsidR="001F31F6" w:rsidRPr="00523CD3">
                    <w:rPr>
                      <w:rFonts w:eastAsia="Times New Roman"/>
                      <w:sz w:val="20"/>
                      <w:szCs w:val="20"/>
                    </w:rPr>
                    <w:t>[</w:t>
                  </w:r>
                  <w:proofErr w:type="spellStart"/>
                  <w:r w:rsidR="001F31F6" w:rsidRPr="001F31F6">
                    <w:rPr>
                      <w:rFonts w:eastAsia="Times New Roman"/>
                      <w:i/>
                      <w:sz w:val="20"/>
                      <w:szCs w:val="20"/>
                    </w:rPr>
                    <w:t>a</w:t>
                  </w:r>
                  <w:r w:rsidR="001F31F6" w:rsidRPr="00523CD3">
                    <w:rPr>
                      <w:rFonts w:eastAsia="Times New Roman"/>
                      <w:sz w:val="20"/>
                      <w:szCs w:val="20"/>
                    </w:rPr>
                    <w:t>,</w:t>
                  </w:r>
                  <w:r w:rsidR="001F31F6" w:rsidRPr="001F31F6">
                    <w:rPr>
                      <w:rFonts w:eastAsia="Times New Roman"/>
                      <w:i/>
                      <w:sz w:val="20"/>
                      <w:szCs w:val="20"/>
                    </w:rPr>
                    <w:t>b</w:t>
                  </w:r>
                  <w:proofErr w:type="spellEnd"/>
                  <w:r w:rsidR="001F31F6" w:rsidRPr="00523CD3">
                    <w:rPr>
                      <w:rFonts w:eastAsia="Times New Roman"/>
                      <w:sz w:val="20"/>
                      <w:szCs w:val="20"/>
                    </w:rPr>
                    <w:t xml:space="preserve">] </w:t>
                  </w:r>
                  <w:r w:rsidRPr="00523CD3">
                    <w:rPr>
                      <w:rFonts w:eastAsia="Times New Roman"/>
                      <w:sz w:val="20"/>
                      <w:szCs w:val="20"/>
                    </w:rPr>
                    <w:t>убывает и выпукла вверх</w:t>
                  </w:r>
                </w:p>
              </w:tc>
            </w:tr>
            <w:tr w:rsidR="00523CD3" w:rsidTr="00FF659F">
              <w:tc>
                <w:tcPr>
                  <w:tcW w:w="354" w:type="dxa"/>
                  <w:vAlign w:val="center"/>
                </w:tcPr>
                <w:p w:rsidR="00523CD3" w:rsidRDefault="00523CD3" w:rsidP="00523CD3">
                  <w:pPr>
                    <w:ind w:right="-11"/>
                    <w:jc w:val="center"/>
                  </w:pPr>
                  <w:r>
                    <w:t>Г</w:t>
                  </w:r>
                </w:p>
              </w:tc>
              <w:tc>
                <w:tcPr>
                  <w:tcW w:w="1559" w:type="dxa"/>
                  <w:vAlign w:val="center"/>
                </w:tcPr>
                <w:p w:rsidR="00523CD3" w:rsidRDefault="00523CD3" w:rsidP="00523CD3">
                  <w:pPr>
                    <w:spacing w:line="263" w:lineRule="exact"/>
                    <w:ind w:right="-11"/>
                    <w:jc w:val="center"/>
                    <w:rPr>
                      <w:rFonts w:eastAsia="Times New Roman"/>
                      <w:w w:val="99"/>
                    </w:rPr>
                  </w:pPr>
                </w:p>
              </w:tc>
              <w:tc>
                <w:tcPr>
                  <w:tcW w:w="429" w:type="dxa"/>
                  <w:vAlign w:val="center"/>
                </w:tcPr>
                <w:p w:rsidR="00523CD3" w:rsidRPr="00DA7CD1" w:rsidRDefault="00523CD3" w:rsidP="00523CD3">
                  <w:pPr>
                    <w:ind w:right="-11"/>
                    <w:jc w:val="center"/>
                  </w:pPr>
                  <w:r w:rsidRPr="00DA7CD1">
                    <w:t>4</w:t>
                  </w:r>
                </w:p>
              </w:tc>
              <w:tc>
                <w:tcPr>
                  <w:tcW w:w="2434" w:type="dxa"/>
                  <w:vAlign w:val="center"/>
                </w:tcPr>
                <w:p w:rsidR="00523CD3" w:rsidRPr="005339AE" w:rsidRDefault="00523CD3" w:rsidP="00FF659F">
                  <w:pPr>
                    <w:jc w:val="center"/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w w:val="99"/>
                      <w:sz w:val="20"/>
                      <w:szCs w:val="20"/>
                    </w:rPr>
                    <w:t>х</w:t>
                  </w:r>
                  <w:r w:rsidRPr="00523CD3"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арактеризуется тем, что функция на отрезке </w:t>
                  </w:r>
                  <w:r w:rsidR="001F31F6" w:rsidRPr="00523CD3">
                    <w:rPr>
                      <w:rFonts w:eastAsia="Times New Roman"/>
                      <w:sz w:val="20"/>
                      <w:szCs w:val="20"/>
                    </w:rPr>
                    <w:t>[</w:t>
                  </w:r>
                  <w:proofErr w:type="spellStart"/>
                  <w:r w:rsidR="001F31F6" w:rsidRPr="001F31F6">
                    <w:rPr>
                      <w:rFonts w:eastAsia="Times New Roman"/>
                      <w:i/>
                      <w:sz w:val="20"/>
                      <w:szCs w:val="20"/>
                    </w:rPr>
                    <w:t>a</w:t>
                  </w:r>
                  <w:r w:rsidR="001F31F6" w:rsidRPr="00523CD3">
                    <w:rPr>
                      <w:rFonts w:eastAsia="Times New Roman"/>
                      <w:sz w:val="20"/>
                      <w:szCs w:val="20"/>
                    </w:rPr>
                    <w:t>,</w:t>
                  </w:r>
                  <w:r w:rsidR="001F31F6" w:rsidRPr="001F31F6">
                    <w:rPr>
                      <w:rFonts w:eastAsia="Times New Roman"/>
                      <w:i/>
                      <w:sz w:val="20"/>
                      <w:szCs w:val="20"/>
                    </w:rPr>
                    <w:t>b</w:t>
                  </w:r>
                  <w:proofErr w:type="spellEnd"/>
                  <w:r w:rsidR="001F31F6" w:rsidRPr="00523CD3">
                    <w:rPr>
                      <w:rFonts w:eastAsia="Times New Roman"/>
                      <w:sz w:val="20"/>
                      <w:szCs w:val="20"/>
                    </w:rPr>
                    <w:t xml:space="preserve">] </w:t>
                  </w:r>
                  <w:r w:rsidRPr="00523CD3">
                    <w:rPr>
                      <w:rFonts w:eastAsia="Times New Roman"/>
                      <w:w w:val="99"/>
                      <w:sz w:val="20"/>
                      <w:szCs w:val="20"/>
                    </w:rPr>
                    <w:t>возрастает и выпукла вверх</w:t>
                  </w:r>
                </w:p>
              </w:tc>
            </w:tr>
          </w:tbl>
          <w:p w:rsidR="00694602" w:rsidRPr="00911381" w:rsidRDefault="00694602" w:rsidP="00694602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FF659F" w:rsidTr="003229BE">
              <w:tc>
                <w:tcPr>
                  <w:tcW w:w="898" w:type="dxa"/>
                </w:tcPr>
                <w:p w:rsidR="00FF659F" w:rsidRPr="004F5D68" w:rsidRDefault="00FF659F" w:rsidP="001F31F6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FF659F" w:rsidRPr="004F5D68" w:rsidRDefault="00FF659F" w:rsidP="001F31F6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FF659F" w:rsidRPr="004F5D68" w:rsidRDefault="00FF659F" w:rsidP="001F31F6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FF659F" w:rsidTr="003229BE">
              <w:tc>
                <w:tcPr>
                  <w:tcW w:w="898" w:type="dxa"/>
                  <w:vAlign w:val="center"/>
                </w:tcPr>
                <w:p w:rsidR="00FF659F" w:rsidRPr="00EC7EAF" w:rsidRDefault="00FF659F" w:rsidP="001F31F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FF659F" w:rsidRPr="00EC7EAF" w:rsidRDefault="00FF659F" w:rsidP="001F31F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899" w:type="dxa"/>
                  <w:vAlign w:val="center"/>
                </w:tcPr>
                <w:p w:rsidR="00FF659F" w:rsidRPr="00EC7EAF" w:rsidRDefault="00FF659F" w:rsidP="001F31F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</w:tbl>
          <w:p w:rsidR="00694602" w:rsidRPr="00EC6587" w:rsidRDefault="00694602" w:rsidP="001F31F6">
            <w:pPr>
              <w:rPr>
                <w:rFonts w:eastAsia="Times New Roman"/>
                <w:b/>
                <w:bCs/>
              </w:rPr>
            </w:pPr>
          </w:p>
        </w:tc>
      </w:tr>
      <w:tr w:rsidR="00401059" w:rsidTr="00EC6587">
        <w:tc>
          <w:tcPr>
            <w:tcW w:w="522" w:type="dxa"/>
            <w:vAlign w:val="center"/>
          </w:tcPr>
          <w:p w:rsidR="00401059" w:rsidRDefault="00401059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01059" w:rsidRDefault="00622EE2" w:rsidP="005339AE">
            <w:pPr>
              <w:rPr>
                <w:rFonts w:eastAsia="Times New Roman"/>
              </w:rPr>
            </w:pPr>
            <w:r w:rsidRPr="004D0A5A">
              <w:rPr>
                <w:position w:val="-10"/>
              </w:rPr>
              <w:object w:dxaOrig="1840" w:dyaOrig="360">
                <v:shape id="_x0000_i1026" type="#_x0000_t75" style="width:93pt;height:18pt" o:ole="">
                  <v:imagedata r:id="rId16" o:title=""/>
                </v:shape>
                <o:OLEObject Type="Embed" ProgID="Equation.3" ShapeID="_x0000_i1026" DrawAspect="Content" ObjectID="_1836416024" r:id="rId17"/>
              </w:object>
            </w:r>
            <w:r>
              <w:t xml:space="preserve"> </w:t>
            </w:r>
            <w:r w:rsidR="00401059" w:rsidRPr="00401059">
              <w:rPr>
                <w:rFonts w:eastAsia="Times New Roman"/>
              </w:rPr>
              <w:t>Най</w:t>
            </w:r>
            <w:r w:rsidR="00832742">
              <w:rPr>
                <w:rFonts w:eastAsia="Times New Roman"/>
              </w:rPr>
              <w:t>дите</w:t>
            </w:r>
            <w:r w:rsidR="00401059" w:rsidRPr="00401059">
              <w:rPr>
                <w:rFonts w:eastAsia="Times New Roman"/>
              </w:rPr>
              <w:t xml:space="preserve"> первое приближение к корню уравнения </w:t>
            </w:r>
            <w:r w:rsidRPr="00622EE2">
              <w:rPr>
                <w:position w:val="-6"/>
              </w:rPr>
              <w:object w:dxaOrig="1440" w:dyaOrig="320">
                <v:shape id="_x0000_i1027" type="#_x0000_t75" style="width:72.75pt;height:16.5pt" o:ole="">
                  <v:imagedata r:id="rId18" o:title=""/>
                </v:shape>
                <o:OLEObject Type="Embed" ProgID="Equation.3" ShapeID="_x0000_i1027" DrawAspect="Content" ObjectID="_1836416025" r:id="rId19"/>
              </w:object>
            </w:r>
            <w:r w:rsidR="004D0A5A" w:rsidRPr="004D0A5A">
              <w:t xml:space="preserve"> </w:t>
            </w:r>
            <w:r w:rsidR="004D0A5A">
              <w:t>на отрезке [</w:t>
            </w:r>
            <w:r w:rsidR="004D0A5A">
              <w:sym w:font="Symbol" w:char="F02D"/>
            </w:r>
            <w:r w:rsidR="004D0A5A" w:rsidRPr="004D0A5A">
              <w:t>2;0</w:t>
            </w:r>
            <w:r w:rsidR="004D0A5A">
              <w:t>]</w:t>
            </w:r>
            <w:r w:rsidR="004D0A5A" w:rsidRPr="004D0A5A">
              <w:t xml:space="preserve"> </w:t>
            </w:r>
            <w:r w:rsidR="004D0A5A">
              <w:t xml:space="preserve">методом </w:t>
            </w:r>
            <w:r w:rsidR="00401059" w:rsidRPr="00401059">
              <w:rPr>
                <w:rFonts w:eastAsia="Times New Roman"/>
              </w:rPr>
              <w:t>половинного деления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  <w:r w:rsidR="00401059" w:rsidRPr="00401059">
              <w:rPr>
                <w:rFonts w:eastAsia="Times New Roman"/>
              </w:rPr>
              <w:t>.</w:t>
            </w:r>
          </w:p>
          <w:p w:rsidR="00622EE2" w:rsidRDefault="00622EE2" w:rsidP="00622EE2">
            <w:r w:rsidRPr="000C6FB8">
              <w:rPr>
                <w:b/>
              </w:rPr>
              <w:t>1</w:t>
            </w:r>
            <w:r>
              <w:t xml:space="preserve"> </w:t>
            </w:r>
            <w:r>
              <w:sym w:font="Symbol" w:char="F02D"/>
            </w:r>
            <w:r>
              <w:t>1</w:t>
            </w:r>
          </w:p>
          <w:p w:rsidR="00622EE2" w:rsidRPr="00622EE2" w:rsidRDefault="00622EE2" w:rsidP="00622EE2">
            <w:r w:rsidRPr="000C6FB8">
              <w:rPr>
                <w:b/>
              </w:rPr>
              <w:t>2</w:t>
            </w:r>
            <w:r>
              <w:t xml:space="preserve"> </w:t>
            </w:r>
            <w:r w:rsidRPr="00622EE2">
              <w:sym w:font="Symbol" w:char="F02D"/>
            </w:r>
            <w:r>
              <w:t>0,2</w:t>
            </w:r>
          </w:p>
          <w:p w:rsidR="00622EE2" w:rsidRDefault="00622EE2" w:rsidP="00622EE2">
            <w:r w:rsidRPr="000C6FB8">
              <w:rPr>
                <w:b/>
              </w:rPr>
              <w:t>3</w:t>
            </w:r>
            <w:r>
              <w:t xml:space="preserve"> </w:t>
            </w:r>
            <w:r w:rsidRPr="00622EE2">
              <w:sym w:font="Symbol" w:char="F02D"/>
            </w:r>
            <w:r>
              <w:t>0,3</w:t>
            </w:r>
          </w:p>
          <w:p w:rsidR="00622EE2" w:rsidRPr="005339AE" w:rsidRDefault="00622EE2" w:rsidP="00622EE2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622EE2">
              <w:sym w:font="Symbol" w:char="F02D"/>
            </w:r>
            <w:r>
              <w:t>0,9</w:t>
            </w:r>
          </w:p>
        </w:tc>
        <w:tc>
          <w:tcPr>
            <w:tcW w:w="3821" w:type="dxa"/>
            <w:vAlign w:val="center"/>
          </w:tcPr>
          <w:p w:rsidR="00401059" w:rsidRPr="00622EE2" w:rsidRDefault="00622EE2" w:rsidP="001F31F6">
            <w:pPr>
              <w:jc w:val="center"/>
              <w:rPr>
                <w:rFonts w:eastAsia="Times New Roman"/>
                <w:b/>
                <w:bCs/>
              </w:rPr>
            </w:pPr>
            <w:r w:rsidRPr="00622EE2">
              <w:rPr>
                <w:b/>
              </w:rPr>
              <w:t>1</w:t>
            </w:r>
          </w:p>
        </w:tc>
      </w:tr>
      <w:tr w:rsidR="00CB36C3" w:rsidTr="00CB36C3">
        <w:tc>
          <w:tcPr>
            <w:tcW w:w="522" w:type="dxa"/>
            <w:vAlign w:val="center"/>
          </w:tcPr>
          <w:p w:rsidR="00CB36C3" w:rsidRDefault="00CB36C3" w:rsidP="00CB36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B36C3" w:rsidRDefault="00CB36C3" w:rsidP="00CB36C3">
            <w:pPr>
              <w:rPr>
                <w:rFonts w:eastAsia="Times New Roman"/>
              </w:rPr>
            </w:pPr>
            <w:r w:rsidRPr="004D0A5A">
              <w:rPr>
                <w:position w:val="-10"/>
              </w:rPr>
              <w:object w:dxaOrig="1840" w:dyaOrig="360" w14:anchorId="74765550">
                <v:shape id="_x0000_i1028" type="#_x0000_t75" style="width:93pt;height:18pt" o:ole="">
                  <v:imagedata r:id="rId20" o:title=""/>
                </v:shape>
                <o:OLEObject Type="Embed" ProgID="Equation.3" ShapeID="_x0000_i1028" DrawAspect="Content" ObjectID="_1836416026" r:id="rId21"/>
              </w:object>
            </w:r>
            <w:r>
              <w:t xml:space="preserve"> </w:t>
            </w:r>
            <w:r w:rsidRPr="00401059">
              <w:rPr>
                <w:rFonts w:eastAsia="Times New Roman"/>
              </w:rPr>
              <w:t>Най</w:t>
            </w:r>
            <w:r>
              <w:rPr>
                <w:rFonts w:eastAsia="Times New Roman"/>
              </w:rPr>
              <w:t>дите</w:t>
            </w:r>
            <w:r w:rsidRPr="00401059">
              <w:rPr>
                <w:rFonts w:eastAsia="Times New Roman"/>
              </w:rPr>
              <w:t xml:space="preserve"> первое приближение к корню уравнения </w:t>
            </w:r>
            <w:r w:rsidR="00297AE5" w:rsidRPr="00622EE2">
              <w:rPr>
                <w:position w:val="-6"/>
              </w:rPr>
              <w:object w:dxaOrig="1460" w:dyaOrig="320" w14:anchorId="7AB3CEE7">
                <v:shape id="_x0000_i1029" type="#_x0000_t75" style="width:74.25pt;height:16.5pt" o:ole="">
                  <v:imagedata r:id="rId22" o:title=""/>
                </v:shape>
                <o:OLEObject Type="Embed" ProgID="Equation.3" ShapeID="_x0000_i1029" DrawAspect="Content" ObjectID="_1836416027" r:id="rId23"/>
              </w:object>
            </w:r>
            <w:r w:rsidRPr="004D0A5A">
              <w:t xml:space="preserve"> </w:t>
            </w:r>
            <w:r>
              <w:t>на отрезке [</w:t>
            </w:r>
            <w:r w:rsidRPr="004D0A5A">
              <w:t>2;0</w:t>
            </w:r>
            <w:r>
              <w:t>]</w:t>
            </w:r>
            <w:r w:rsidRPr="004D0A5A">
              <w:t xml:space="preserve"> </w:t>
            </w:r>
            <w:r>
              <w:t xml:space="preserve">методом </w:t>
            </w:r>
            <w:r w:rsidRPr="00401059">
              <w:rPr>
                <w:rFonts w:eastAsia="Times New Roman"/>
              </w:rPr>
              <w:t>половинного деления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  <w:r w:rsidRPr="00401059">
              <w:rPr>
                <w:rFonts w:eastAsia="Times New Roman"/>
              </w:rPr>
              <w:t>.</w:t>
            </w:r>
          </w:p>
          <w:p w:rsidR="00CB36C3" w:rsidRDefault="00CB36C3" w:rsidP="00CB36C3">
            <w:r w:rsidRPr="000C6FB8">
              <w:rPr>
                <w:b/>
              </w:rPr>
              <w:t>1</w:t>
            </w:r>
            <w:r>
              <w:t xml:space="preserve"> 0,5</w:t>
            </w:r>
          </w:p>
          <w:p w:rsidR="00CB36C3" w:rsidRPr="00622EE2" w:rsidRDefault="00CB36C3" w:rsidP="00CB36C3">
            <w:r w:rsidRPr="000C6FB8">
              <w:rPr>
                <w:b/>
              </w:rPr>
              <w:t>2</w:t>
            </w:r>
            <w:r>
              <w:t xml:space="preserve"> 1</w:t>
            </w:r>
          </w:p>
          <w:p w:rsidR="00CB36C3" w:rsidRDefault="00CB36C3" w:rsidP="00CB36C3">
            <w:r w:rsidRPr="000C6FB8">
              <w:rPr>
                <w:b/>
              </w:rPr>
              <w:t>3</w:t>
            </w:r>
            <w:r>
              <w:t xml:space="preserve"> 0,4</w:t>
            </w:r>
          </w:p>
          <w:p w:rsidR="00CB36C3" w:rsidRPr="005339AE" w:rsidRDefault="00CB36C3" w:rsidP="00CB36C3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t>0,3</w:t>
            </w:r>
          </w:p>
        </w:tc>
        <w:tc>
          <w:tcPr>
            <w:tcW w:w="3821" w:type="dxa"/>
            <w:vAlign w:val="center"/>
          </w:tcPr>
          <w:p w:rsidR="00CB36C3" w:rsidRPr="00622EE2" w:rsidRDefault="00CB36C3" w:rsidP="00CB36C3">
            <w:pPr>
              <w:jc w:val="center"/>
            </w:pPr>
            <w:r>
              <w:rPr>
                <w:b/>
              </w:rPr>
              <w:t>2</w:t>
            </w:r>
          </w:p>
          <w:p w:rsidR="00CB36C3" w:rsidRPr="004F5D68" w:rsidRDefault="00CB36C3" w:rsidP="00CB36C3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97AE5" w:rsidTr="00EC6587">
        <w:tc>
          <w:tcPr>
            <w:tcW w:w="522" w:type="dxa"/>
            <w:vAlign w:val="center"/>
          </w:tcPr>
          <w:p w:rsidR="00297AE5" w:rsidRDefault="00297AE5" w:rsidP="00297AE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97AE5" w:rsidRDefault="00B4161A" w:rsidP="00297AE5">
            <w:pPr>
              <w:rPr>
                <w:rFonts w:eastAsia="Times New Roman"/>
              </w:rPr>
            </w:pPr>
            <w:r w:rsidRPr="004D0A5A">
              <w:rPr>
                <w:position w:val="-10"/>
              </w:rPr>
              <w:object w:dxaOrig="1719" w:dyaOrig="360" w14:anchorId="6C46D1CF">
                <v:shape id="_x0000_i1030" type="#_x0000_t75" style="width:86.25pt;height:18pt" o:ole="">
                  <v:imagedata r:id="rId24" o:title=""/>
                </v:shape>
                <o:OLEObject Type="Embed" ProgID="Equation.3" ShapeID="_x0000_i1030" DrawAspect="Content" ObjectID="_1836416028" r:id="rId25"/>
              </w:object>
            </w:r>
            <w:r w:rsidR="00297AE5">
              <w:t xml:space="preserve"> </w:t>
            </w:r>
            <w:r w:rsidR="00297AE5" w:rsidRPr="00401059">
              <w:rPr>
                <w:rFonts w:eastAsia="Times New Roman"/>
              </w:rPr>
              <w:t>Най</w:t>
            </w:r>
            <w:r w:rsidR="00297AE5">
              <w:rPr>
                <w:rFonts w:eastAsia="Times New Roman"/>
              </w:rPr>
              <w:t>дите</w:t>
            </w:r>
            <w:r w:rsidR="00297AE5" w:rsidRPr="00401059">
              <w:rPr>
                <w:rFonts w:eastAsia="Times New Roman"/>
              </w:rPr>
              <w:t xml:space="preserve"> первое приближение к корню уравнения </w:t>
            </w:r>
            <w:r w:rsidRPr="00622EE2">
              <w:rPr>
                <w:position w:val="-6"/>
              </w:rPr>
              <w:object w:dxaOrig="1320" w:dyaOrig="320" w14:anchorId="73EBE2F7">
                <v:shape id="_x0000_i1031" type="#_x0000_t75" style="width:66pt;height:16.5pt" o:ole="">
                  <v:imagedata r:id="rId26" o:title=""/>
                </v:shape>
                <o:OLEObject Type="Embed" ProgID="Equation.3" ShapeID="_x0000_i1031" DrawAspect="Content" ObjectID="_1836416029" r:id="rId27"/>
              </w:object>
            </w:r>
            <w:r w:rsidR="00297AE5" w:rsidRPr="004D0A5A">
              <w:t xml:space="preserve"> </w:t>
            </w:r>
            <w:r w:rsidR="00297AE5">
              <w:t>на отрезке [</w:t>
            </w:r>
            <w:r w:rsidR="00297AE5">
              <w:sym w:font="Symbol" w:char="F02D"/>
            </w:r>
            <w:r w:rsidR="00297AE5">
              <w:t>1,5</w:t>
            </w:r>
            <w:r w:rsidR="00297AE5" w:rsidRPr="004D0A5A">
              <w:t>;0</w:t>
            </w:r>
            <w:r w:rsidR="00297AE5">
              <w:t>]</w:t>
            </w:r>
            <w:r w:rsidR="00297AE5" w:rsidRPr="004D0A5A">
              <w:t xml:space="preserve"> </w:t>
            </w:r>
            <w:r w:rsidR="00297AE5">
              <w:t xml:space="preserve">методом </w:t>
            </w:r>
            <w:r w:rsidR="00297AE5" w:rsidRPr="00401059">
              <w:rPr>
                <w:rFonts w:eastAsia="Times New Roman"/>
              </w:rPr>
              <w:t>половинного деления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  <w:r w:rsidR="00297AE5" w:rsidRPr="00401059">
              <w:rPr>
                <w:rFonts w:eastAsia="Times New Roman"/>
              </w:rPr>
              <w:t>.</w:t>
            </w:r>
          </w:p>
          <w:p w:rsidR="00297AE5" w:rsidRDefault="00297AE5" w:rsidP="00297AE5">
            <w:r w:rsidRPr="000C6FB8">
              <w:rPr>
                <w:b/>
              </w:rPr>
              <w:t>1</w:t>
            </w:r>
            <w:r>
              <w:t xml:space="preserve"> </w:t>
            </w:r>
            <w:r>
              <w:sym w:font="Symbol" w:char="F02D"/>
            </w:r>
            <w:r>
              <w:t>0,3</w:t>
            </w:r>
          </w:p>
          <w:p w:rsidR="00297AE5" w:rsidRPr="00622EE2" w:rsidRDefault="00297AE5" w:rsidP="00297AE5">
            <w:r w:rsidRPr="000C6FB8">
              <w:rPr>
                <w:b/>
              </w:rPr>
              <w:t>2</w:t>
            </w:r>
            <w:r>
              <w:t xml:space="preserve"> </w:t>
            </w:r>
            <w:r w:rsidRPr="00622EE2">
              <w:sym w:font="Symbol" w:char="F02D"/>
            </w:r>
            <w:r>
              <w:t>0,2</w:t>
            </w:r>
          </w:p>
          <w:p w:rsidR="00297AE5" w:rsidRDefault="00297AE5" w:rsidP="00297AE5">
            <w:r w:rsidRPr="000C6FB8">
              <w:rPr>
                <w:b/>
              </w:rPr>
              <w:t>3</w:t>
            </w:r>
            <w:r>
              <w:t xml:space="preserve"> </w:t>
            </w:r>
            <w:r w:rsidRPr="00622EE2">
              <w:sym w:font="Symbol" w:char="F02D"/>
            </w:r>
            <w:r>
              <w:t>0,75</w:t>
            </w:r>
          </w:p>
          <w:p w:rsidR="00297AE5" w:rsidRPr="005339AE" w:rsidRDefault="00297AE5" w:rsidP="00297AE5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t>0,5</w:t>
            </w:r>
          </w:p>
        </w:tc>
        <w:tc>
          <w:tcPr>
            <w:tcW w:w="3821" w:type="dxa"/>
            <w:vAlign w:val="center"/>
          </w:tcPr>
          <w:p w:rsidR="00297AE5" w:rsidRPr="004F5D68" w:rsidRDefault="00297AE5" w:rsidP="00297AE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B4161A" w:rsidTr="00EC6587">
        <w:tc>
          <w:tcPr>
            <w:tcW w:w="522" w:type="dxa"/>
            <w:vAlign w:val="center"/>
          </w:tcPr>
          <w:p w:rsidR="00B4161A" w:rsidRDefault="00B4161A" w:rsidP="00B416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4161A" w:rsidRDefault="00B4161A" w:rsidP="00B4161A">
            <w:pPr>
              <w:rPr>
                <w:rFonts w:eastAsia="Times New Roman"/>
              </w:rPr>
            </w:pPr>
            <w:r w:rsidRPr="004D0A5A">
              <w:rPr>
                <w:position w:val="-10"/>
              </w:rPr>
              <w:object w:dxaOrig="1939" w:dyaOrig="360" w14:anchorId="1FA883CB">
                <v:shape id="_x0000_i1032" type="#_x0000_t75" style="width:97.5pt;height:18pt" o:ole="">
                  <v:imagedata r:id="rId28" o:title=""/>
                </v:shape>
                <o:OLEObject Type="Embed" ProgID="Equation.3" ShapeID="_x0000_i1032" DrawAspect="Content" ObjectID="_1836416030" r:id="rId29"/>
              </w:object>
            </w:r>
            <w:r>
              <w:t xml:space="preserve"> </w:t>
            </w:r>
            <w:r w:rsidRPr="00401059">
              <w:rPr>
                <w:rFonts w:eastAsia="Times New Roman"/>
              </w:rPr>
              <w:t>Най</w:t>
            </w:r>
            <w:r>
              <w:rPr>
                <w:rFonts w:eastAsia="Times New Roman"/>
              </w:rPr>
              <w:t>дите</w:t>
            </w:r>
            <w:r w:rsidRPr="00401059">
              <w:rPr>
                <w:rFonts w:eastAsia="Times New Roman"/>
              </w:rPr>
              <w:t xml:space="preserve"> первое приближение к корню уравнения </w:t>
            </w:r>
            <w:r w:rsidRPr="00622EE2">
              <w:rPr>
                <w:position w:val="-6"/>
              </w:rPr>
              <w:object w:dxaOrig="1540" w:dyaOrig="320" w14:anchorId="1ED4CCED">
                <v:shape id="_x0000_i1033" type="#_x0000_t75" style="width:77.25pt;height:16.5pt" o:ole="">
                  <v:imagedata r:id="rId30" o:title=""/>
                </v:shape>
                <o:OLEObject Type="Embed" ProgID="Equation.3" ShapeID="_x0000_i1033" DrawAspect="Content" ObjectID="_1836416031" r:id="rId31"/>
              </w:object>
            </w:r>
            <w:r w:rsidRPr="004D0A5A">
              <w:t xml:space="preserve"> </w:t>
            </w:r>
            <w:r>
              <w:t>на отрезке [1,5</w:t>
            </w:r>
            <w:r w:rsidRPr="00B4161A">
              <w:t>;2,2</w:t>
            </w:r>
            <w:r>
              <w:t>]</w:t>
            </w:r>
            <w:r w:rsidRPr="004D0A5A">
              <w:t xml:space="preserve"> </w:t>
            </w:r>
            <w:r>
              <w:t xml:space="preserve">методом </w:t>
            </w:r>
            <w:r w:rsidRPr="00401059">
              <w:rPr>
                <w:rFonts w:eastAsia="Times New Roman"/>
              </w:rPr>
              <w:t>половинного деления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  <w:r w:rsidRPr="00401059">
              <w:rPr>
                <w:rFonts w:eastAsia="Times New Roman"/>
              </w:rPr>
              <w:t>.</w:t>
            </w:r>
          </w:p>
          <w:p w:rsidR="00B4161A" w:rsidRPr="00B4161A" w:rsidRDefault="00B4161A" w:rsidP="00B4161A">
            <w:pPr>
              <w:rPr>
                <w:lang w:val="en-US"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lang w:val="en-US"/>
              </w:rPr>
              <w:t>1,56</w:t>
            </w:r>
          </w:p>
          <w:p w:rsidR="00B4161A" w:rsidRPr="00B4161A" w:rsidRDefault="00B4161A" w:rsidP="00B4161A">
            <w:pPr>
              <w:rPr>
                <w:lang w:val="en-US"/>
              </w:rPr>
            </w:pPr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lang w:val="en-US"/>
              </w:rPr>
              <w:t>1,64</w:t>
            </w:r>
          </w:p>
          <w:p w:rsidR="00B4161A" w:rsidRPr="00B4161A" w:rsidRDefault="00B4161A" w:rsidP="00B4161A">
            <w:pPr>
              <w:rPr>
                <w:lang w:val="en-US"/>
              </w:rPr>
            </w:pPr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lang w:val="en-US"/>
              </w:rPr>
              <w:t>2</w:t>
            </w:r>
          </w:p>
          <w:p w:rsidR="00B4161A" w:rsidRPr="00B4161A" w:rsidRDefault="00B4161A" w:rsidP="00B4161A">
            <w:pPr>
              <w:rPr>
                <w:rFonts w:eastAsia="Times New Roman"/>
                <w:lang w:val="en-US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lang w:val="en-US"/>
              </w:rPr>
              <w:t>1,85</w:t>
            </w:r>
          </w:p>
        </w:tc>
        <w:tc>
          <w:tcPr>
            <w:tcW w:w="3821" w:type="dxa"/>
            <w:vAlign w:val="center"/>
          </w:tcPr>
          <w:p w:rsidR="00B4161A" w:rsidRPr="00B4161A" w:rsidRDefault="00B4161A" w:rsidP="00B4161A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4</w:t>
            </w:r>
          </w:p>
        </w:tc>
      </w:tr>
      <w:tr w:rsidR="009C2CD3" w:rsidTr="00EC6587">
        <w:tc>
          <w:tcPr>
            <w:tcW w:w="522" w:type="dxa"/>
            <w:vAlign w:val="center"/>
          </w:tcPr>
          <w:p w:rsidR="009C2CD3" w:rsidRDefault="009C2CD3" w:rsidP="009C2CD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C2CD3" w:rsidRDefault="00535BA4" w:rsidP="009C2CD3">
            <w:pPr>
              <w:rPr>
                <w:rFonts w:eastAsia="Times New Roman"/>
              </w:rPr>
            </w:pPr>
            <w:r w:rsidRPr="004D0A5A">
              <w:rPr>
                <w:position w:val="-10"/>
              </w:rPr>
              <w:object w:dxaOrig="1700" w:dyaOrig="360" w14:anchorId="33C54DCB">
                <v:shape id="_x0000_i1034" type="#_x0000_t75" style="width:85.5pt;height:18pt" o:ole="">
                  <v:imagedata r:id="rId32" o:title=""/>
                </v:shape>
                <o:OLEObject Type="Embed" ProgID="Equation.3" ShapeID="_x0000_i1034" DrawAspect="Content" ObjectID="_1836416032" r:id="rId33"/>
              </w:object>
            </w:r>
            <w:r w:rsidR="009C2CD3">
              <w:t xml:space="preserve"> </w:t>
            </w:r>
            <w:r w:rsidR="009C2CD3" w:rsidRPr="00401059">
              <w:rPr>
                <w:rFonts w:eastAsia="Times New Roman"/>
              </w:rPr>
              <w:t>Най</w:t>
            </w:r>
            <w:r w:rsidR="009C2CD3">
              <w:rPr>
                <w:rFonts w:eastAsia="Times New Roman"/>
              </w:rPr>
              <w:t>дите</w:t>
            </w:r>
            <w:r w:rsidR="009C2CD3" w:rsidRPr="00401059">
              <w:rPr>
                <w:rFonts w:eastAsia="Times New Roman"/>
              </w:rPr>
              <w:t xml:space="preserve"> первое приближение к корню уравнения </w:t>
            </w:r>
            <w:r w:rsidRPr="00622EE2">
              <w:rPr>
                <w:position w:val="-6"/>
              </w:rPr>
              <w:object w:dxaOrig="1300" w:dyaOrig="320" w14:anchorId="33462569">
                <v:shape id="_x0000_i1035" type="#_x0000_t75" style="width:66pt;height:16.5pt" o:ole="">
                  <v:imagedata r:id="rId34" o:title=""/>
                </v:shape>
                <o:OLEObject Type="Embed" ProgID="Equation.3" ShapeID="_x0000_i1035" DrawAspect="Content" ObjectID="_1836416033" r:id="rId35"/>
              </w:object>
            </w:r>
            <w:r w:rsidR="009C2CD3" w:rsidRPr="004D0A5A">
              <w:t xml:space="preserve"> </w:t>
            </w:r>
            <w:r w:rsidR="009C2CD3">
              <w:t>на отрезке [</w:t>
            </w:r>
            <w:r w:rsidR="009C2CD3">
              <w:sym w:font="Symbol" w:char="F02D"/>
            </w:r>
            <w:r w:rsidR="009C2CD3">
              <w:t>1</w:t>
            </w:r>
            <w:r w:rsidR="009C2CD3" w:rsidRPr="004D0A5A">
              <w:t>;0</w:t>
            </w:r>
            <w:r w:rsidR="009C2CD3">
              <w:t>]</w:t>
            </w:r>
            <w:r w:rsidR="009C2CD3" w:rsidRPr="004D0A5A">
              <w:t xml:space="preserve"> </w:t>
            </w:r>
            <w:r w:rsidR="009C2CD3">
              <w:t xml:space="preserve">методом </w:t>
            </w:r>
            <w:r w:rsidR="009C2CD3" w:rsidRPr="00401059">
              <w:rPr>
                <w:rFonts w:eastAsia="Times New Roman"/>
              </w:rPr>
              <w:t>половинного деления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  <w:r w:rsidR="009C2CD3" w:rsidRPr="00401059">
              <w:rPr>
                <w:rFonts w:eastAsia="Times New Roman"/>
              </w:rPr>
              <w:t>.</w:t>
            </w:r>
          </w:p>
          <w:p w:rsidR="009C2CD3" w:rsidRDefault="009C2CD3" w:rsidP="009C2CD3">
            <w:r w:rsidRPr="000C6FB8">
              <w:rPr>
                <w:b/>
              </w:rPr>
              <w:t>1</w:t>
            </w:r>
            <w:r>
              <w:t xml:space="preserve"> </w:t>
            </w:r>
            <w:r>
              <w:sym w:font="Symbol" w:char="F02D"/>
            </w:r>
            <w:r>
              <w:t>1</w:t>
            </w:r>
          </w:p>
          <w:p w:rsidR="009C2CD3" w:rsidRPr="00622EE2" w:rsidRDefault="009C2CD3" w:rsidP="009C2CD3">
            <w:r w:rsidRPr="000C6FB8">
              <w:rPr>
                <w:b/>
              </w:rPr>
              <w:t>2</w:t>
            </w:r>
            <w:r>
              <w:t xml:space="preserve"> </w:t>
            </w:r>
            <w:r w:rsidRPr="00622EE2">
              <w:sym w:font="Symbol" w:char="F02D"/>
            </w:r>
            <w:r>
              <w:t>0,2</w:t>
            </w:r>
          </w:p>
          <w:p w:rsidR="009C2CD3" w:rsidRPr="009C2CD3" w:rsidRDefault="009C2CD3" w:rsidP="009C2CD3">
            <w:pPr>
              <w:rPr>
                <w:lang w:val="en-US"/>
              </w:rPr>
            </w:pPr>
            <w:r w:rsidRPr="000C6FB8">
              <w:rPr>
                <w:b/>
              </w:rPr>
              <w:t>3</w:t>
            </w:r>
            <w:r>
              <w:t xml:space="preserve"> </w:t>
            </w:r>
            <w:r w:rsidRPr="00622EE2">
              <w:sym w:font="Symbol" w:char="F02D"/>
            </w:r>
            <w:r>
              <w:t>0,</w:t>
            </w:r>
            <w:r>
              <w:rPr>
                <w:lang w:val="en-US"/>
              </w:rPr>
              <w:t>5</w:t>
            </w:r>
          </w:p>
          <w:p w:rsidR="009C2CD3" w:rsidRPr="005339AE" w:rsidRDefault="009C2CD3" w:rsidP="009C2CD3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622EE2">
              <w:sym w:font="Symbol" w:char="F02D"/>
            </w:r>
            <w:r>
              <w:t>0,9</w:t>
            </w:r>
          </w:p>
        </w:tc>
        <w:tc>
          <w:tcPr>
            <w:tcW w:w="3821" w:type="dxa"/>
            <w:vAlign w:val="center"/>
          </w:tcPr>
          <w:p w:rsidR="009C2CD3" w:rsidRPr="009C2CD3" w:rsidRDefault="009C2CD3" w:rsidP="009C2CD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3</w:t>
            </w:r>
          </w:p>
        </w:tc>
      </w:tr>
      <w:tr w:rsidR="00535BA4" w:rsidTr="00EC6587">
        <w:tc>
          <w:tcPr>
            <w:tcW w:w="522" w:type="dxa"/>
            <w:vAlign w:val="center"/>
          </w:tcPr>
          <w:p w:rsidR="00535BA4" w:rsidRDefault="00535BA4" w:rsidP="00535BA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35BA4" w:rsidRDefault="00176370" w:rsidP="00535BA4">
            <w:pPr>
              <w:rPr>
                <w:rFonts w:eastAsia="Times New Roman"/>
              </w:rPr>
            </w:pPr>
            <w:r w:rsidRPr="004D0A5A">
              <w:rPr>
                <w:position w:val="-10"/>
              </w:rPr>
              <w:object w:dxaOrig="1700" w:dyaOrig="360" w14:anchorId="0CB1910B">
                <v:shape id="_x0000_i1036" type="#_x0000_t75" style="width:85.5pt;height:18pt" o:ole="">
                  <v:imagedata r:id="rId36" o:title=""/>
                </v:shape>
                <o:OLEObject Type="Embed" ProgID="Equation.3" ShapeID="_x0000_i1036" DrawAspect="Content" ObjectID="_1836416034" r:id="rId37"/>
              </w:object>
            </w:r>
            <w:r w:rsidR="00535BA4">
              <w:t xml:space="preserve"> </w:t>
            </w:r>
            <w:r w:rsidR="00535BA4" w:rsidRPr="00401059">
              <w:rPr>
                <w:rFonts w:eastAsia="Times New Roman"/>
              </w:rPr>
              <w:t>Най</w:t>
            </w:r>
            <w:r w:rsidR="00535BA4">
              <w:rPr>
                <w:rFonts w:eastAsia="Times New Roman"/>
              </w:rPr>
              <w:t>дите</w:t>
            </w:r>
            <w:r w:rsidR="00535BA4" w:rsidRPr="00401059">
              <w:rPr>
                <w:rFonts w:eastAsia="Times New Roman"/>
              </w:rPr>
              <w:t xml:space="preserve"> первое приближение к корню уравнения </w:t>
            </w:r>
            <w:r w:rsidRPr="00622EE2">
              <w:rPr>
                <w:position w:val="-6"/>
              </w:rPr>
              <w:object w:dxaOrig="1280" w:dyaOrig="320" w14:anchorId="13161A2E">
                <v:shape id="_x0000_i1037" type="#_x0000_t75" style="width:64.5pt;height:16.5pt" o:ole="">
                  <v:imagedata r:id="rId38" o:title=""/>
                </v:shape>
                <o:OLEObject Type="Embed" ProgID="Equation.3" ShapeID="_x0000_i1037" DrawAspect="Content" ObjectID="_1836416035" r:id="rId39"/>
              </w:object>
            </w:r>
            <w:r w:rsidR="00535BA4" w:rsidRPr="004D0A5A">
              <w:t xml:space="preserve"> </w:t>
            </w:r>
            <w:r w:rsidR="00535BA4">
              <w:t>на отрезке [0</w:t>
            </w:r>
            <w:r w:rsidR="00535BA4" w:rsidRPr="004D0A5A">
              <w:t>;0</w:t>
            </w:r>
            <w:r w:rsidR="00535BA4" w:rsidRPr="00535BA4">
              <w:t>,8</w:t>
            </w:r>
            <w:r w:rsidR="00535BA4">
              <w:t>]</w:t>
            </w:r>
            <w:r w:rsidR="00535BA4" w:rsidRPr="004D0A5A">
              <w:t xml:space="preserve"> </w:t>
            </w:r>
            <w:r w:rsidR="00535BA4">
              <w:t xml:space="preserve">методом </w:t>
            </w:r>
            <w:r w:rsidR="00535BA4" w:rsidRPr="00401059">
              <w:rPr>
                <w:rFonts w:eastAsia="Times New Roman"/>
              </w:rPr>
              <w:t>половинного деления</w:t>
            </w:r>
            <w:r w:rsidRPr="00176370">
              <w:rPr>
                <w:rFonts w:eastAsia="Times New Roman"/>
              </w:rPr>
              <w:t xml:space="preserve"> </w:t>
            </w:r>
            <w:r w:rsidRPr="00AA5BED">
              <w:t>(введите вариант ответа)</w:t>
            </w:r>
            <w:r w:rsidR="00535BA4" w:rsidRPr="00401059">
              <w:rPr>
                <w:rFonts w:eastAsia="Times New Roman"/>
              </w:rPr>
              <w:t>.</w:t>
            </w:r>
          </w:p>
          <w:p w:rsidR="00535BA4" w:rsidRDefault="00535BA4" w:rsidP="00535BA4">
            <w:r w:rsidRPr="000C6FB8">
              <w:rPr>
                <w:b/>
              </w:rPr>
              <w:t>1</w:t>
            </w:r>
            <w:r>
              <w:t xml:space="preserve"> 0,5</w:t>
            </w:r>
          </w:p>
          <w:p w:rsidR="00535BA4" w:rsidRPr="00DB7D78" w:rsidRDefault="00535BA4" w:rsidP="00535BA4">
            <w:pPr>
              <w:rPr>
                <w:lang w:val="en-US"/>
              </w:rPr>
            </w:pPr>
            <w:r w:rsidRPr="000C6FB8">
              <w:rPr>
                <w:b/>
              </w:rPr>
              <w:t>2</w:t>
            </w:r>
            <w:r>
              <w:t xml:space="preserve"> </w:t>
            </w:r>
            <w:r w:rsidR="00DB7D78">
              <w:rPr>
                <w:lang w:val="en-US"/>
              </w:rPr>
              <w:t>0,7</w:t>
            </w:r>
          </w:p>
          <w:p w:rsidR="00535BA4" w:rsidRDefault="00535BA4" w:rsidP="00535BA4">
            <w:r w:rsidRPr="000C6FB8">
              <w:rPr>
                <w:b/>
              </w:rPr>
              <w:t>3</w:t>
            </w:r>
            <w:r>
              <w:t xml:space="preserve"> 0,4</w:t>
            </w:r>
          </w:p>
          <w:p w:rsidR="00535BA4" w:rsidRPr="005339AE" w:rsidRDefault="00535BA4" w:rsidP="00535BA4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t>0,3</w:t>
            </w:r>
          </w:p>
        </w:tc>
        <w:tc>
          <w:tcPr>
            <w:tcW w:w="3821" w:type="dxa"/>
            <w:vAlign w:val="center"/>
          </w:tcPr>
          <w:p w:rsidR="00535BA4" w:rsidRPr="00DB7D78" w:rsidRDefault="00DB7D78" w:rsidP="00535BA4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3</w:t>
            </w:r>
          </w:p>
        </w:tc>
      </w:tr>
      <w:tr w:rsidR="00176370" w:rsidTr="00EC6587">
        <w:tc>
          <w:tcPr>
            <w:tcW w:w="522" w:type="dxa"/>
            <w:vAlign w:val="center"/>
          </w:tcPr>
          <w:p w:rsidR="00176370" w:rsidRDefault="0017637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176370" w:rsidRDefault="00176370" w:rsidP="00176370">
            <w:pPr>
              <w:rPr>
                <w:rFonts w:eastAsia="Times New Roman"/>
              </w:rPr>
            </w:pPr>
            <w:r w:rsidRPr="004D0A5A">
              <w:rPr>
                <w:position w:val="-10"/>
              </w:rPr>
              <w:object w:dxaOrig="1840" w:dyaOrig="360" w14:anchorId="2496D749">
                <v:shape id="_x0000_i1038" type="#_x0000_t75" style="width:93pt;height:18pt" o:ole="">
                  <v:imagedata r:id="rId40" o:title=""/>
                </v:shape>
                <o:OLEObject Type="Embed" ProgID="Equation.3" ShapeID="_x0000_i1038" DrawAspect="Content" ObjectID="_1836416036" r:id="rId41"/>
              </w:object>
            </w:r>
            <w:r>
              <w:t xml:space="preserve"> </w:t>
            </w:r>
            <w:r w:rsidRPr="00401059">
              <w:rPr>
                <w:rFonts w:eastAsia="Times New Roman"/>
              </w:rPr>
              <w:t>Най</w:t>
            </w:r>
            <w:r>
              <w:rPr>
                <w:rFonts w:eastAsia="Times New Roman"/>
              </w:rPr>
              <w:t>дите</w:t>
            </w:r>
            <w:r w:rsidRPr="00401059">
              <w:rPr>
                <w:rFonts w:eastAsia="Times New Roman"/>
              </w:rPr>
              <w:t xml:space="preserve"> первое приближение к корню уравнения </w:t>
            </w:r>
            <w:r w:rsidRPr="00622EE2">
              <w:rPr>
                <w:position w:val="-6"/>
              </w:rPr>
              <w:object w:dxaOrig="1320" w:dyaOrig="320" w14:anchorId="49CDDB65">
                <v:shape id="_x0000_i1039" type="#_x0000_t75" style="width:66pt;height:16.5pt" o:ole="">
                  <v:imagedata r:id="rId26" o:title=""/>
                </v:shape>
                <o:OLEObject Type="Embed" ProgID="Equation.3" ShapeID="_x0000_i1039" DrawAspect="Content" ObjectID="_1836416037" r:id="rId42"/>
              </w:object>
            </w:r>
            <w:r w:rsidRPr="004D0A5A">
              <w:t xml:space="preserve"> </w:t>
            </w:r>
            <w:r>
              <w:t>на отрезке [</w:t>
            </w:r>
            <w:r>
              <w:sym w:font="Symbol" w:char="F02D"/>
            </w:r>
            <w:r>
              <w:t>1,5</w:t>
            </w:r>
            <w:r w:rsidRPr="004D0A5A">
              <w:t>;</w:t>
            </w:r>
            <w:r>
              <w:t xml:space="preserve"> </w:t>
            </w:r>
            <w:r>
              <w:sym w:font="Symbol" w:char="F02D"/>
            </w:r>
            <w:r>
              <w:t>1]</w:t>
            </w:r>
            <w:r w:rsidRPr="004D0A5A">
              <w:t xml:space="preserve"> </w:t>
            </w:r>
            <w:r>
              <w:t xml:space="preserve">методом </w:t>
            </w:r>
            <w:r w:rsidRPr="00401059">
              <w:rPr>
                <w:rFonts w:eastAsia="Times New Roman"/>
              </w:rPr>
              <w:t>половинного деления</w:t>
            </w:r>
            <w:r w:rsidRPr="00176370">
              <w:rPr>
                <w:rFonts w:eastAsia="Times New Roman"/>
              </w:rPr>
              <w:t xml:space="preserve"> </w:t>
            </w:r>
            <w:r w:rsidRPr="00AA5BED">
              <w:t>(введите вариант ответа)</w:t>
            </w:r>
            <w:r w:rsidRPr="00401059">
              <w:rPr>
                <w:rFonts w:eastAsia="Times New Roman"/>
              </w:rPr>
              <w:t>.</w:t>
            </w:r>
          </w:p>
          <w:p w:rsidR="00176370" w:rsidRDefault="00176370" w:rsidP="00176370">
            <w:r w:rsidRPr="000C6FB8">
              <w:rPr>
                <w:b/>
              </w:rPr>
              <w:t>1</w:t>
            </w:r>
            <w:r>
              <w:t xml:space="preserve"> </w:t>
            </w:r>
            <w:r>
              <w:sym w:font="Symbol" w:char="F02D"/>
            </w:r>
            <w:r>
              <w:t>1,45</w:t>
            </w:r>
          </w:p>
          <w:p w:rsidR="00176370" w:rsidRPr="00176370" w:rsidRDefault="00176370" w:rsidP="00176370">
            <w:pPr>
              <w:rPr>
                <w:lang w:val="en-US"/>
              </w:rPr>
            </w:pPr>
            <w:r w:rsidRPr="000C6FB8">
              <w:rPr>
                <w:b/>
              </w:rPr>
              <w:t>2</w:t>
            </w:r>
            <w:r>
              <w:t xml:space="preserve"> </w:t>
            </w:r>
            <w:r w:rsidRPr="00622EE2">
              <w:sym w:font="Symbol" w:char="F02D"/>
            </w:r>
            <w:r>
              <w:rPr>
                <w:lang w:val="en-US"/>
              </w:rPr>
              <w:t>1,25</w:t>
            </w:r>
          </w:p>
          <w:p w:rsidR="00176370" w:rsidRPr="00176370" w:rsidRDefault="00176370" w:rsidP="00176370">
            <w:pPr>
              <w:rPr>
                <w:lang w:val="en-US"/>
              </w:rPr>
            </w:pPr>
            <w:r w:rsidRPr="000C6FB8">
              <w:rPr>
                <w:b/>
              </w:rPr>
              <w:t>3</w:t>
            </w:r>
            <w:r>
              <w:t xml:space="preserve"> </w:t>
            </w:r>
            <w:r w:rsidRPr="00622EE2">
              <w:sym w:font="Symbol" w:char="F02D"/>
            </w:r>
            <w:r>
              <w:rPr>
                <w:lang w:val="en-US"/>
              </w:rPr>
              <w:t>1,3</w:t>
            </w:r>
          </w:p>
          <w:p w:rsidR="00176370" w:rsidRPr="005339AE" w:rsidRDefault="00176370" w:rsidP="00176370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622EE2">
              <w:sym w:font="Symbol" w:char="F02D"/>
            </w:r>
            <w:r>
              <w:rPr>
                <w:lang w:val="en-US"/>
              </w:rPr>
              <w:t>1,36</w:t>
            </w:r>
          </w:p>
        </w:tc>
        <w:tc>
          <w:tcPr>
            <w:tcW w:w="3821" w:type="dxa"/>
            <w:vAlign w:val="center"/>
          </w:tcPr>
          <w:p w:rsidR="00176370" w:rsidRPr="00176370" w:rsidRDefault="00176370" w:rsidP="00176370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2</w:t>
            </w:r>
          </w:p>
        </w:tc>
      </w:tr>
    </w:tbl>
    <w:p w:rsidR="00B8016D" w:rsidRDefault="00B8016D" w:rsidP="00176370"/>
    <w:sectPr w:rsidR="00B80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A65" w:rsidRDefault="00BC7A65">
      <w:r>
        <w:separator/>
      </w:r>
    </w:p>
  </w:endnote>
  <w:endnote w:type="continuationSeparator" w:id="0">
    <w:p w:rsidR="00BC7A65" w:rsidRDefault="00BC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B1A" w:rsidRDefault="00274B1A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A65" w:rsidRDefault="00BC7A65">
      <w:r>
        <w:separator/>
      </w:r>
    </w:p>
  </w:footnote>
  <w:footnote w:type="continuationSeparator" w:id="0">
    <w:p w:rsidR="00BC7A65" w:rsidRDefault="00BC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B1A" w:rsidRDefault="00274B1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7FDCC2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25E45D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5D0C"/>
    <w:rsid w:val="00030A13"/>
    <w:rsid w:val="000370BC"/>
    <w:rsid w:val="0004383A"/>
    <w:rsid w:val="00062D8D"/>
    <w:rsid w:val="00064C9C"/>
    <w:rsid w:val="00066D03"/>
    <w:rsid w:val="000717D0"/>
    <w:rsid w:val="000770EA"/>
    <w:rsid w:val="00086353"/>
    <w:rsid w:val="000924AA"/>
    <w:rsid w:val="000A6005"/>
    <w:rsid w:val="000A61FA"/>
    <w:rsid w:val="000B2FE5"/>
    <w:rsid w:val="000B4705"/>
    <w:rsid w:val="000B7F3C"/>
    <w:rsid w:val="000C6FB8"/>
    <w:rsid w:val="000D34EB"/>
    <w:rsid w:val="000D56EF"/>
    <w:rsid w:val="000D7BA2"/>
    <w:rsid w:val="000E5DA6"/>
    <w:rsid w:val="000F1FA9"/>
    <w:rsid w:val="000F3CD4"/>
    <w:rsid w:val="00112EB1"/>
    <w:rsid w:val="00117092"/>
    <w:rsid w:val="00121447"/>
    <w:rsid w:val="0013120B"/>
    <w:rsid w:val="00136B99"/>
    <w:rsid w:val="0014687F"/>
    <w:rsid w:val="001477C3"/>
    <w:rsid w:val="00161389"/>
    <w:rsid w:val="00171964"/>
    <w:rsid w:val="00176370"/>
    <w:rsid w:val="001769A4"/>
    <w:rsid w:val="001A046B"/>
    <w:rsid w:val="001A504F"/>
    <w:rsid w:val="001B25D7"/>
    <w:rsid w:val="001B7423"/>
    <w:rsid w:val="001C5B7F"/>
    <w:rsid w:val="001E36DB"/>
    <w:rsid w:val="001F0839"/>
    <w:rsid w:val="001F31F6"/>
    <w:rsid w:val="001F681F"/>
    <w:rsid w:val="001F769A"/>
    <w:rsid w:val="0020702B"/>
    <w:rsid w:val="0021142E"/>
    <w:rsid w:val="002229E2"/>
    <w:rsid w:val="002342E5"/>
    <w:rsid w:val="002425F6"/>
    <w:rsid w:val="0024300B"/>
    <w:rsid w:val="00250F8A"/>
    <w:rsid w:val="00256DC8"/>
    <w:rsid w:val="002643C1"/>
    <w:rsid w:val="0026647B"/>
    <w:rsid w:val="00267C23"/>
    <w:rsid w:val="002718D9"/>
    <w:rsid w:val="00274B1A"/>
    <w:rsid w:val="00282DA9"/>
    <w:rsid w:val="00290008"/>
    <w:rsid w:val="0029509B"/>
    <w:rsid w:val="00297AE5"/>
    <w:rsid w:val="002A1447"/>
    <w:rsid w:val="002B5E3D"/>
    <w:rsid w:val="002C028A"/>
    <w:rsid w:val="002C4368"/>
    <w:rsid w:val="002D1C8B"/>
    <w:rsid w:val="002D263C"/>
    <w:rsid w:val="002D3368"/>
    <w:rsid w:val="002D5D32"/>
    <w:rsid w:val="002D7FB9"/>
    <w:rsid w:val="002E2A7B"/>
    <w:rsid w:val="002F21A6"/>
    <w:rsid w:val="003113D6"/>
    <w:rsid w:val="0031256F"/>
    <w:rsid w:val="003229BE"/>
    <w:rsid w:val="00322A4E"/>
    <w:rsid w:val="00327423"/>
    <w:rsid w:val="00357697"/>
    <w:rsid w:val="00365E20"/>
    <w:rsid w:val="00373376"/>
    <w:rsid w:val="00377B98"/>
    <w:rsid w:val="00391ED5"/>
    <w:rsid w:val="003A2CB9"/>
    <w:rsid w:val="003A4B0D"/>
    <w:rsid w:val="003B041B"/>
    <w:rsid w:val="003B60AA"/>
    <w:rsid w:val="003E6D78"/>
    <w:rsid w:val="003F1D4C"/>
    <w:rsid w:val="003F78E6"/>
    <w:rsid w:val="00401059"/>
    <w:rsid w:val="00407EEB"/>
    <w:rsid w:val="00415419"/>
    <w:rsid w:val="00417BDA"/>
    <w:rsid w:val="00420002"/>
    <w:rsid w:val="00423237"/>
    <w:rsid w:val="0044526B"/>
    <w:rsid w:val="004508EF"/>
    <w:rsid w:val="00454CDC"/>
    <w:rsid w:val="004711DB"/>
    <w:rsid w:val="004A5341"/>
    <w:rsid w:val="004A6B75"/>
    <w:rsid w:val="004C0563"/>
    <w:rsid w:val="004D0A5A"/>
    <w:rsid w:val="004E2C55"/>
    <w:rsid w:val="004F5D68"/>
    <w:rsid w:val="005027AF"/>
    <w:rsid w:val="00504EF0"/>
    <w:rsid w:val="00512F8B"/>
    <w:rsid w:val="00517D32"/>
    <w:rsid w:val="00523CD3"/>
    <w:rsid w:val="005339AE"/>
    <w:rsid w:val="00535BA4"/>
    <w:rsid w:val="005533B8"/>
    <w:rsid w:val="0057713D"/>
    <w:rsid w:val="00587822"/>
    <w:rsid w:val="0059074E"/>
    <w:rsid w:val="005A63C3"/>
    <w:rsid w:val="005B2B49"/>
    <w:rsid w:val="005D5074"/>
    <w:rsid w:val="005D672A"/>
    <w:rsid w:val="005F171D"/>
    <w:rsid w:val="005F58CC"/>
    <w:rsid w:val="00607C0B"/>
    <w:rsid w:val="00622EE2"/>
    <w:rsid w:val="006402C2"/>
    <w:rsid w:val="00674366"/>
    <w:rsid w:val="00685305"/>
    <w:rsid w:val="00694602"/>
    <w:rsid w:val="00697B0A"/>
    <w:rsid w:val="006A07B4"/>
    <w:rsid w:val="006C190C"/>
    <w:rsid w:val="006D3879"/>
    <w:rsid w:val="006D5470"/>
    <w:rsid w:val="006E11D3"/>
    <w:rsid w:val="00703540"/>
    <w:rsid w:val="0070431A"/>
    <w:rsid w:val="007045E2"/>
    <w:rsid w:val="00706AF0"/>
    <w:rsid w:val="00707B9A"/>
    <w:rsid w:val="00710611"/>
    <w:rsid w:val="00715F9B"/>
    <w:rsid w:val="00724A2B"/>
    <w:rsid w:val="007631E0"/>
    <w:rsid w:val="00765D36"/>
    <w:rsid w:val="00770C80"/>
    <w:rsid w:val="007A211E"/>
    <w:rsid w:val="007A4641"/>
    <w:rsid w:val="007B3236"/>
    <w:rsid w:val="007B4D71"/>
    <w:rsid w:val="007C02EB"/>
    <w:rsid w:val="007D4FD2"/>
    <w:rsid w:val="007F36BD"/>
    <w:rsid w:val="00811C66"/>
    <w:rsid w:val="00813280"/>
    <w:rsid w:val="00813F92"/>
    <w:rsid w:val="00816542"/>
    <w:rsid w:val="00820A7B"/>
    <w:rsid w:val="0082287F"/>
    <w:rsid w:val="00831674"/>
    <w:rsid w:val="00832197"/>
    <w:rsid w:val="00832742"/>
    <w:rsid w:val="00842F25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6F04"/>
    <w:rsid w:val="008A2C58"/>
    <w:rsid w:val="008B4824"/>
    <w:rsid w:val="008B65F6"/>
    <w:rsid w:val="008C3695"/>
    <w:rsid w:val="008F5EA1"/>
    <w:rsid w:val="008F5FA8"/>
    <w:rsid w:val="008F6279"/>
    <w:rsid w:val="00911381"/>
    <w:rsid w:val="009158D2"/>
    <w:rsid w:val="00927C5B"/>
    <w:rsid w:val="00932507"/>
    <w:rsid w:val="00932E40"/>
    <w:rsid w:val="00943811"/>
    <w:rsid w:val="00943886"/>
    <w:rsid w:val="009439DE"/>
    <w:rsid w:val="00943D50"/>
    <w:rsid w:val="0096030C"/>
    <w:rsid w:val="009627CF"/>
    <w:rsid w:val="00974AD3"/>
    <w:rsid w:val="00984358"/>
    <w:rsid w:val="009C07B5"/>
    <w:rsid w:val="009C2CD3"/>
    <w:rsid w:val="009C44FC"/>
    <w:rsid w:val="009D214E"/>
    <w:rsid w:val="009E24E1"/>
    <w:rsid w:val="00A16736"/>
    <w:rsid w:val="00A25375"/>
    <w:rsid w:val="00A34765"/>
    <w:rsid w:val="00A34E02"/>
    <w:rsid w:val="00A35E9F"/>
    <w:rsid w:val="00A43DE4"/>
    <w:rsid w:val="00A45D41"/>
    <w:rsid w:val="00A47903"/>
    <w:rsid w:val="00A605B0"/>
    <w:rsid w:val="00A71CC5"/>
    <w:rsid w:val="00A76F5B"/>
    <w:rsid w:val="00AA5BED"/>
    <w:rsid w:val="00AA7D1E"/>
    <w:rsid w:val="00AB05D4"/>
    <w:rsid w:val="00AB1C4D"/>
    <w:rsid w:val="00AB593F"/>
    <w:rsid w:val="00AB653A"/>
    <w:rsid w:val="00AC7905"/>
    <w:rsid w:val="00AD1BD3"/>
    <w:rsid w:val="00AE4893"/>
    <w:rsid w:val="00AE4E87"/>
    <w:rsid w:val="00B00593"/>
    <w:rsid w:val="00B010D5"/>
    <w:rsid w:val="00B02894"/>
    <w:rsid w:val="00B109C8"/>
    <w:rsid w:val="00B17E2F"/>
    <w:rsid w:val="00B2628E"/>
    <w:rsid w:val="00B27FC2"/>
    <w:rsid w:val="00B30713"/>
    <w:rsid w:val="00B31E4F"/>
    <w:rsid w:val="00B4161A"/>
    <w:rsid w:val="00B43538"/>
    <w:rsid w:val="00B44C33"/>
    <w:rsid w:val="00B50CB6"/>
    <w:rsid w:val="00B56638"/>
    <w:rsid w:val="00B74B97"/>
    <w:rsid w:val="00B771C1"/>
    <w:rsid w:val="00B8016D"/>
    <w:rsid w:val="00B86D99"/>
    <w:rsid w:val="00B90829"/>
    <w:rsid w:val="00BA0C26"/>
    <w:rsid w:val="00BA3498"/>
    <w:rsid w:val="00BB0F2E"/>
    <w:rsid w:val="00BC2A05"/>
    <w:rsid w:val="00BC7A65"/>
    <w:rsid w:val="00BE5E25"/>
    <w:rsid w:val="00C04CD2"/>
    <w:rsid w:val="00C10EC5"/>
    <w:rsid w:val="00C17DFC"/>
    <w:rsid w:val="00C3017A"/>
    <w:rsid w:val="00C46D62"/>
    <w:rsid w:val="00C46EA6"/>
    <w:rsid w:val="00C500E0"/>
    <w:rsid w:val="00C5603B"/>
    <w:rsid w:val="00C6663C"/>
    <w:rsid w:val="00C71CB7"/>
    <w:rsid w:val="00C7333E"/>
    <w:rsid w:val="00C76280"/>
    <w:rsid w:val="00C85836"/>
    <w:rsid w:val="00C90F3B"/>
    <w:rsid w:val="00C9162A"/>
    <w:rsid w:val="00C96A86"/>
    <w:rsid w:val="00CA2D4E"/>
    <w:rsid w:val="00CA65E8"/>
    <w:rsid w:val="00CB36C3"/>
    <w:rsid w:val="00CD09C0"/>
    <w:rsid w:val="00CD5EAA"/>
    <w:rsid w:val="00CE283D"/>
    <w:rsid w:val="00CE5D24"/>
    <w:rsid w:val="00CF0C05"/>
    <w:rsid w:val="00CF6C64"/>
    <w:rsid w:val="00D067C7"/>
    <w:rsid w:val="00D102D3"/>
    <w:rsid w:val="00D26C12"/>
    <w:rsid w:val="00D318C5"/>
    <w:rsid w:val="00D377CC"/>
    <w:rsid w:val="00D50B43"/>
    <w:rsid w:val="00D6473F"/>
    <w:rsid w:val="00D74418"/>
    <w:rsid w:val="00D90E57"/>
    <w:rsid w:val="00DA7CD1"/>
    <w:rsid w:val="00DB10FB"/>
    <w:rsid w:val="00DB6E7A"/>
    <w:rsid w:val="00DB7D78"/>
    <w:rsid w:val="00DD57FF"/>
    <w:rsid w:val="00DD60F0"/>
    <w:rsid w:val="00DF050C"/>
    <w:rsid w:val="00DF1037"/>
    <w:rsid w:val="00DF363A"/>
    <w:rsid w:val="00DF4E3A"/>
    <w:rsid w:val="00E061D1"/>
    <w:rsid w:val="00E1288F"/>
    <w:rsid w:val="00E25E10"/>
    <w:rsid w:val="00E264B7"/>
    <w:rsid w:val="00E44E53"/>
    <w:rsid w:val="00E45A51"/>
    <w:rsid w:val="00E63801"/>
    <w:rsid w:val="00E71A98"/>
    <w:rsid w:val="00E74A28"/>
    <w:rsid w:val="00E7743C"/>
    <w:rsid w:val="00E829F9"/>
    <w:rsid w:val="00E84E75"/>
    <w:rsid w:val="00E91C29"/>
    <w:rsid w:val="00E94898"/>
    <w:rsid w:val="00E963E1"/>
    <w:rsid w:val="00EA0D56"/>
    <w:rsid w:val="00EC6587"/>
    <w:rsid w:val="00EC7EAF"/>
    <w:rsid w:val="00ED2CA4"/>
    <w:rsid w:val="00EE0CFF"/>
    <w:rsid w:val="00EE20E6"/>
    <w:rsid w:val="00EE3191"/>
    <w:rsid w:val="00EE645C"/>
    <w:rsid w:val="00EF0D65"/>
    <w:rsid w:val="00EF304D"/>
    <w:rsid w:val="00F04C00"/>
    <w:rsid w:val="00F11796"/>
    <w:rsid w:val="00F14CA2"/>
    <w:rsid w:val="00F25CA2"/>
    <w:rsid w:val="00F266B7"/>
    <w:rsid w:val="00F30D89"/>
    <w:rsid w:val="00F52F04"/>
    <w:rsid w:val="00F57433"/>
    <w:rsid w:val="00F72507"/>
    <w:rsid w:val="00F75F45"/>
    <w:rsid w:val="00F872EE"/>
    <w:rsid w:val="00F9697E"/>
    <w:rsid w:val="00FA737D"/>
    <w:rsid w:val="00FB7AAB"/>
    <w:rsid w:val="00FC6234"/>
    <w:rsid w:val="00FD1E05"/>
    <w:rsid w:val="00FE4DD5"/>
    <w:rsid w:val="00FF06B3"/>
    <w:rsid w:val="00FF5ABE"/>
    <w:rsid w:val="00FF659F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;"/>
  <w14:docId w14:val="411CA621"/>
  <w15:docId w15:val="{6045FE53-8F66-475D-825A-CB7809B3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5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1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Relationship Id="rId22" Type="http://schemas.openxmlformats.org/officeDocument/2006/relationships/image" Target="media/image9.wmf"/><Relationship Id="rId27" Type="http://schemas.openxmlformats.org/officeDocument/2006/relationships/oleObject" Target="embeddings/oleObject7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1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087B2-CF43-4546-8D6D-4BB539D7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9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15</cp:revision>
  <dcterms:created xsi:type="dcterms:W3CDTF">2025-11-02T20:35:00Z</dcterms:created>
  <dcterms:modified xsi:type="dcterms:W3CDTF">2026-03-30T19:31:00Z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